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1488" w14:textId="2696EB11" w:rsidR="00376DC2" w:rsidRDefault="00B920CC">
      <w:r w:rsidRPr="00B920CC">
        <w:rPr>
          <w:noProof/>
        </w:rPr>
        <w:drawing>
          <wp:inline distT="0" distB="0" distL="0" distR="0" wp14:anchorId="6F1E3233" wp14:editId="2B16D931">
            <wp:extent cx="5943600" cy="264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4160"/>
                    </a:xfrm>
                    <a:prstGeom prst="rect">
                      <a:avLst/>
                    </a:prstGeom>
                  </pic:spPr>
                </pic:pic>
              </a:graphicData>
            </a:graphic>
          </wp:inline>
        </w:drawing>
      </w:r>
    </w:p>
    <w:p w14:paraId="06C4C2D8" w14:textId="45739FE0" w:rsidR="00B920CC" w:rsidRDefault="00B920CC"/>
    <w:p w14:paraId="7FC9322F" w14:textId="2A757593" w:rsidR="00B920CC" w:rsidRDefault="00B920CC">
      <w:pPr>
        <w:rPr>
          <w:sz w:val="36"/>
          <w:szCs w:val="36"/>
        </w:rPr>
      </w:pPr>
      <w:r>
        <w:rPr>
          <w:sz w:val="36"/>
          <w:szCs w:val="36"/>
        </w:rPr>
        <w:t>Using Gale import files to populate your A-Z database list.</w:t>
      </w:r>
    </w:p>
    <w:p w14:paraId="772C3FD9" w14:textId="09443287" w:rsidR="00B920CC" w:rsidRPr="00C242FC" w:rsidRDefault="00B920C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p>
    <w:p w14:paraId="701EF590" w14:textId="3D0E0FC2"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Please</w:t>
      </w:r>
      <w:r>
        <w:rPr>
          <w:rFonts w:ascii="Open Sans" w:hAnsi="Open Sans" w:cs="Open Sans"/>
          <w:color w:val="333333"/>
          <w:sz w:val="20"/>
          <w:szCs w:val="20"/>
        </w:rPr>
        <w:t xml:space="preserve"> download th</w:t>
      </w:r>
      <w:r w:rsidR="00E51F09">
        <w:rPr>
          <w:rFonts w:ascii="Open Sans" w:hAnsi="Open Sans" w:cs="Open Sans"/>
          <w:color w:val="333333"/>
          <w:sz w:val="20"/>
          <w:szCs w:val="20"/>
        </w:rPr>
        <w:t xml:space="preserve">e </w:t>
      </w:r>
      <w:hyperlink r:id="rId6" w:history="1">
        <w:proofErr w:type="spellStart"/>
        <w:r w:rsidR="00E51F09" w:rsidRPr="00E51F09">
          <w:rPr>
            <w:rStyle w:val="Hyperlink"/>
            <w:rFonts w:ascii="Open Sans" w:hAnsi="Open Sans" w:cs="Open Sans"/>
            <w:sz w:val="20"/>
            <w:szCs w:val="20"/>
          </w:rPr>
          <w:t>Texshare</w:t>
        </w:r>
        <w:proofErr w:type="spellEnd"/>
        <w:r w:rsidR="00E51F09" w:rsidRPr="00E51F09">
          <w:rPr>
            <w:rStyle w:val="Hyperlink"/>
            <w:rFonts w:ascii="Open Sans" w:hAnsi="Open Sans" w:cs="Open Sans"/>
            <w:sz w:val="20"/>
            <w:szCs w:val="20"/>
          </w:rPr>
          <w:t xml:space="preserve"> Academic Import File</w:t>
        </w:r>
      </w:hyperlink>
      <w:r w:rsidR="00E51F09">
        <w:rPr>
          <w:rFonts w:ascii="Open Sans" w:hAnsi="Open Sans" w:cs="Open Sans"/>
          <w:color w:val="333333"/>
          <w:sz w:val="20"/>
          <w:szCs w:val="20"/>
        </w:rPr>
        <w:t xml:space="preserve"> for your </w:t>
      </w:r>
      <w:proofErr w:type="spellStart"/>
      <w:r w:rsidR="00E51F09">
        <w:rPr>
          <w:rFonts w:ascii="Open Sans" w:hAnsi="Open Sans" w:cs="Open Sans"/>
          <w:color w:val="333333"/>
          <w:sz w:val="20"/>
          <w:szCs w:val="20"/>
        </w:rPr>
        <w:t>Texshare</w:t>
      </w:r>
      <w:proofErr w:type="spellEnd"/>
      <w:r w:rsidR="00E51F09">
        <w:rPr>
          <w:rFonts w:ascii="Open Sans" w:hAnsi="Open Sans" w:cs="Open Sans"/>
          <w:color w:val="333333"/>
          <w:sz w:val="20"/>
          <w:szCs w:val="20"/>
        </w:rPr>
        <w:t xml:space="preserve"> specific resources. </w:t>
      </w:r>
      <w:r w:rsidRPr="00C242FC">
        <w:rPr>
          <w:rFonts w:ascii="Open Sans" w:hAnsi="Open Sans" w:cs="Open Sans"/>
          <w:color w:val="333333"/>
          <w:sz w:val="20"/>
          <w:szCs w:val="20"/>
        </w:rPr>
        <w:t xml:space="preserve">All files are configured to match the </w:t>
      </w:r>
      <w:proofErr w:type="spellStart"/>
      <w:r w:rsidRPr="00C242FC">
        <w:rPr>
          <w:rFonts w:ascii="Open Sans" w:hAnsi="Open Sans" w:cs="Open Sans"/>
          <w:color w:val="333333"/>
          <w:sz w:val="20"/>
          <w:szCs w:val="20"/>
        </w:rPr>
        <w:t>LibGuides</w:t>
      </w:r>
      <w:proofErr w:type="spellEnd"/>
      <w:r w:rsidRPr="00C242FC">
        <w:rPr>
          <w:rFonts w:ascii="Open Sans" w:hAnsi="Open Sans" w:cs="Open Sans"/>
          <w:color w:val="333333"/>
          <w:sz w:val="20"/>
          <w:szCs w:val="20"/>
        </w:rPr>
        <w:t xml:space="preserve"> A-Z Database list import file structure and file type (.csv).</w:t>
      </w:r>
    </w:p>
    <w:p w14:paraId="444CA808" w14:textId="4D3A58AD"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If you would like to request a custom import file for your institution, please reach out to the </w:t>
      </w:r>
      <w:hyperlink r:id="rId7" w:history="1">
        <w:r w:rsidRPr="00C242FC">
          <w:rPr>
            <w:rStyle w:val="Hyperlink"/>
            <w:rFonts w:ascii="Open Sans" w:hAnsi="Open Sans" w:cs="Open Sans"/>
            <w:color w:val="2954D1"/>
            <w:sz w:val="20"/>
            <w:szCs w:val="20"/>
            <w:u w:val="none"/>
          </w:rPr>
          <w:t>Gale Academic Outreach &amp; Engagement</w:t>
        </w:r>
      </w:hyperlink>
      <w:r w:rsidRPr="00C242FC">
        <w:rPr>
          <w:rFonts w:ascii="Open Sans" w:hAnsi="Open Sans" w:cs="Open Sans"/>
          <w:color w:val="333333"/>
          <w:sz w:val="20"/>
          <w:szCs w:val="20"/>
        </w:rPr>
        <w:t> team to submit your request.</w:t>
      </w:r>
    </w:p>
    <w:p w14:paraId="4BD70529" w14:textId="77777777" w:rsidR="00C242FC" w:rsidRPr="00C242FC" w:rsidRDefault="00C242FC" w:rsidP="00C242FC">
      <w:pPr>
        <w:pStyle w:val="Heading2"/>
        <w:spacing w:before="0" w:beforeAutospacing="0" w:after="0" w:afterAutospacing="0"/>
        <w:textAlignment w:val="top"/>
        <w:rPr>
          <w:rFonts w:ascii="Open Sans" w:hAnsi="Open Sans" w:cs="Open Sans"/>
          <w:color w:val="555555"/>
          <w:sz w:val="20"/>
          <w:szCs w:val="20"/>
        </w:rPr>
      </w:pPr>
      <w:r w:rsidRPr="00C242FC">
        <w:rPr>
          <w:rFonts w:ascii="Open Sans" w:hAnsi="Open Sans" w:cs="Open Sans"/>
          <w:color w:val="555555"/>
          <w:sz w:val="20"/>
          <w:szCs w:val="20"/>
        </w:rPr>
        <w:t>Modifying Files</w:t>
      </w:r>
    </w:p>
    <w:p w14:paraId="12EDCFF6" w14:textId="77777777"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 xml:space="preserve">Each file contains information about Gale databases and can be imported as-is when adding new databases to your </w:t>
      </w:r>
      <w:proofErr w:type="spellStart"/>
      <w:r w:rsidRPr="00C242FC">
        <w:rPr>
          <w:rFonts w:ascii="Open Sans" w:hAnsi="Open Sans" w:cs="Open Sans"/>
          <w:color w:val="333333"/>
          <w:sz w:val="20"/>
          <w:szCs w:val="20"/>
        </w:rPr>
        <w:t>LibGuides</w:t>
      </w:r>
      <w:proofErr w:type="spellEnd"/>
      <w:r w:rsidRPr="00C242FC">
        <w:rPr>
          <w:rFonts w:ascii="Open Sans" w:hAnsi="Open Sans" w:cs="Open Sans"/>
          <w:color w:val="333333"/>
          <w:sz w:val="20"/>
          <w:szCs w:val="20"/>
        </w:rPr>
        <w:t xml:space="preserve"> site. However, if some databases included in the file already exist within your A-Z Database list, the file can be modified to act as an update to those databases. Additionally, if you don't subscribe to certain databases included in the file or want to make your own modifications to databases, including database descriptions, subject associations, or database links, edit the file before uploading.</w:t>
      </w:r>
    </w:p>
    <w:p w14:paraId="484FD095" w14:textId="77777777"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 xml:space="preserve">You can use any spreadsheet editor to modify the file like Excel or Google Sheets. The resulting file must continue to be formatted as a comma separated value (.csv) file to be uploaded in </w:t>
      </w:r>
      <w:proofErr w:type="spellStart"/>
      <w:r w:rsidRPr="00C242FC">
        <w:rPr>
          <w:rFonts w:ascii="Open Sans" w:hAnsi="Open Sans" w:cs="Open Sans"/>
          <w:color w:val="333333"/>
          <w:sz w:val="20"/>
          <w:szCs w:val="20"/>
        </w:rPr>
        <w:t>LibGuides</w:t>
      </w:r>
      <w:proofErr w:type="spellEnd"/>
      <w:r w:rsidRPr="00C242FC">
        <w:rPr>
          <w:rFonts w:ascii="Open Sans" w:hAnsi="Open Sans" w:cs="Open Sans"/>
          <w:color w:val="333333"/>
          <w:sz w:val="20"/>
          <w:szCs w:val="20"/>
        </w:rPr>
        <w:t>.</w:t>
      </w:r>
    </w:p>
    <w:p w14:paraId="3901B128" w14:textId="77777777" w:rsidR="00C242FC" w:rsidRPr="00C242FC" w:rsidRDefault="00C242FC" w:rsidP="00C242FC">
      <w:pPr>
        <w:pStyle w:val="Heading3"/>
        <w:shd w:val="clear" w:color="auto" w:fill="FFFFFF"/>
        <w:spacing w:before="300" w:beforeAutospacing="0" w:after="150" w:afterAutospacing="0"/>
        <w:textAlignment w:val="top"/>
        <w:rPr>
          <w:rFonts w:ascii="Open Sans" w:hAnsi="Open Sans" w:cs="Open Sans"/>
          <w:color w:val="003865"/>
          <w:sz w:val="20"/>
          <w:szCs w:val="20"/>
        </w:rPr>
      </w:pPr>
      <w:r w:rsidRPr="00C242FC">
        <w:rPr>
          <w:rFonts w:ascii="Open Sans" w:hAnsi="Open Sans" w:cs="Open Sans"/>
          <w:color w:val="003865"/>
          <w:sz w:val="20"/>
          <w:szCs w:val="20"/>
        </w:rPr>
        <w:t>Removing Databases from the File</w:t>
      </w:r>
    </w:p>
    <w:p w14:paraId="10F61AE2" w14:textId="77777777"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If a database should not be added or updated from the import file, simply delete the entire row of data from the CSV file.</w:t>
      </w:r>
    </w:p>
    <w:p w14:paraId="4C72114A" w14:textId="77777777" w:rsidR="00C242FC" w:rsidRPr="00C242FC" w:rsidRDefault="00C242FC" w:rsidP="00C242FC">
      <w:pPr>
        <w:pStyle w:val="Heading3"/>
        <w:shd w:val="clear" w:color="auto" w:fill="FFFFFF"/>
        <w:spacing w:before="300" w:beforeAutospacing="0" w:after="150" w:afterAutospacing="0"/>
        <w:textAlignment w:val="top"/>
        <w:rPr>
          <w:rFonts w:ascii="Open Sans" w:hAnsi="Open Sans" w:cs="Open Sans"/>
          <w:color w:val="003865"/>
          <w:sz w:val="20"/>
          <w:szCs w:val="20"/>
        </w:rPr>
      </w:pPr>
      <w:r w:rsidRPr="00C242FC">
        <w:rPr>
          <w:rFonts w:ascii="Open Sans" w:hAnsi="Open Sans" w:cs="Open Sans"/>
          <w:color w:val="003865"/>
          <w:sz w:val="20"/>
          <w:szCs w:val="20"/>
        </w:rPr>
        <w:t>Modifying Database Information</w:t>
      </w:r>
    </w:p>
    <w:p w14:paraId="4F0E1EC5" w14:textId="77777777"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To update databases listed in the file, edit data cells using a spreadsheet tool. Specific instructions for each type of data or column in the file is included on row 2. This information includes character limits, instructions for dealing with multiple subjects or types, and how to toggle on or off specific functionality.</w:t>
      </w:r>
    </w:p>
    <w:p w14:paraId="6BBF5211" w14:textId="4EB7AA46"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We recommend updating database URLs to match the custom URLs for your own Location ID. Simply replace the existing URL with a replacement URL bearing your Location ID; if you need help locating your institution's URLs, please feel free to contact </w:t>
      </w:r>
      <w:hyperlink r:id="rId8" w:history="1">
        <w:r w:rsidRPr="00C242FC">
          <w:rPr>
            <w:rStyle w:val="Hyperlink"/>
            <w:rFonts w:ascii="Open Sans" w:hAnsi="Open Sans" w:cs="Open Sans"/>
            <w:color w:val="2954D1"/>
            <w:sz w:val="20"/>
            <w:szCs w:val="20"/>
            <w:u w:val="none"/>
          </w:rPr>
          <w:t xml:space="preserve">Gale's Academic </w:t>
        </w:r>
        <w:r w:rsidRPr="00C242FC">
          <w:rPr>
            <w:rStyle w:val="Hyperlink"/>
            <w:rFonts w:ascii="Open Sans" w:hAnsi="Open Sans" w:cs="Open Sans"/>
            <w:color w:val="2954D1"/>
            <w:sz w:val="20"/>
            <w:szCs w:val="20"/>
            <w:u w:val="none"/>
          </w:rPr>
          <w:t>O</w:t>
        </w:r>
        <w:r w:rsidRPr="00C242FC">
          <w:rPr>
            <w:rStyle w:val="Hyperlink"/>
            <w:rFonts w:ascii="Open Sans" w:hAnsi="Open Sans" w:cs="Open Sans"/>
            <w:color w:val="2954D1"/>
            <w:sz w:val="20"/>
            <w:szCs w:val="20"/>
            <w:u w:val="none"/>
          </w:rPr>
          <w:t>utreach &amp; Engagement team</w:t>
        </w:r>
      </w:hyperlink>
      <w:r w:rsidRPr="00C242FC">
        <w:rPr>
          <w:rFonts w:ascii="Open Sans" w:hAnsi="Open Sans" w:cs="Open Sans"/>
          <w:color w:val="333333"/>
          <w:sz w:val="20"/>
          <w:szCs w:val="20"/>
        </w:rPr>
        <w:t> and we would be happy to supply them.</w:t>
      </w:r>
    </w:p>
    <w:p w14:paraId="25BC4299" w14:textId="77777777" w:rsidR="00C242FC" w:rsidRPr="00C242FC" w:rsidRDefault="00C242FC" w:rsidP="00C242FC">
      <w:pPr>
        <w:pStyle w:val="Heading3"/>
        <w:shd w:val="clear" w:color="auto" w:fill="FFFFFF"/>
        <w:spacing w:before="300" w:beforeAutospacing="0" w:after="150" w:afterAutospacing="0"/>
        <w:textAlignment w:val="top"/>
        <w:rPr>
          <w:rFonts w:ascii="Open Sans" w:hAnsi="Open Sans" w:cs="Open Sans"/>
          <w:color w:val="003865"/>
          <w:sz w:val="20"/>
          <w:szCs w:val="20"/>
        </w:rPr>
      </w:pPr>
      <w:r w:rsidRPr="00C242FC">
        <w:rPr>
          <w:rFonts w:ascii="Open Sans" w:hAnsi="Open Sans" w:cs="Open Sans"/>
          <w:color w:val="003865"/>
          <w:sz w:val="20"/>
          <w:szCs w:val="20"/>
        </w:rPr>
        <w:t>Marking Databases as Updates versus New Additions</w:t>
      </w:r>
    </w:p>
    <w:p w14:paraId="4253BB21" w14:textId="77777777" w:rsidR="00C242FC" w:rsidRPr="00C242FC" w:rsidRDefault="00C242FC" w:rsidP="00C242FC">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 xml:space="preserve">The </w:t>
      </w:r>
      <w:proofErr w:type="spellStart"/>
      <w:r w:rsidRPr="00C242FC">
        <w:rPr>
          <w:rFonts w:ascii="Open Sans" w:hAnsi="Open Sans" w:cs="Open Sans"/>
          <w:color w:val="333333"/>
          <w:sz w:val="20"/>
          <w:szCs w:val="20"/>
        </w:rPr>
        <w:t>LibGuides</w:t>
      </w:r>
      <w:proofErr w:type="spellEnd"/>
      <w:r w:rsidRPr="00C242FC">
        <w:rPr>
          <w:rFonts w:ascii="Open Sans" w:hAnsi="Open Sans" w:cs="Open Sans"/>
          <w:color w:val="333333"/>
          <w:sz w:val="20"/>
          <w:szCs w:val="20"/>
        </w:rPr>
        <w:t xml:space="preserve"> A-Z Import template uses the column labeled </w:t>
      </w:r>
      <w:proofErr w:type="spellStart"/>
      <w:r w:rsidRPr="00C242FC">
        <w:rPr>
          <w:rStyle w:val="HTMLCode"/>
          <w:rFonts w:ascii="Menlo" w:hAnsi="Menlo" w:cs="Menlo"/>
          <w:color w:val="C7254E"/>
          <w:shd w:val="clear" w:color="auto" w:fill="F9F2F4"/>
        </w:rPr>
        <w:t>content_id</w:t>
      </w:r>
      <w:proofErr w:type="spellEnd"/>
      <w:r w:rsidRPr="00C242FC">
        <w:rPr>
          <w:rFonts w:ascii="Open Sans" w:hAnsi="Open Sans" w:cs="Open Sans"/>
          <w:color w:val="333333"/>
          <w:sz w:val="20"/>
          <w:szCs w:val="20"/>
        </w:rPr>
        <w:t xml:space="preserve"> to control whether a database entry is treated as an update instead of a new database. If a content ID is not included for a database, it will be considered a new database being added to the list. If a content ID is provided, </w:t>
      </w:r>
      <w:proofErr w:type="spellStart"/>
      <w:r w:rsidRPr="00C242FC">
        <w:rPr>
          <w:rFonts w:ascii="Open Sans" w:hAnsi="Open Sans" w:cs="Open Sans"/>
          <w:color w:val="333333"/>
          <w:sz w:val="20"/>
          <w:szCs w:val="20"/>
        </w:rPr>
        <w:t>LibGuides</w:t>
      </w:r>
      <w:proofErr w:type="spellEnd"/>
      <w:r w:rsidRPr="00C242FC">
        <w:rPr>
          <w:rFonts w:ascii="Open Sans" w:hAnsi="Open Sans" w:cs="Open Sans"/>
          <w:color w:val="333333"/>
          <w:sz w:val="20"/>
          <w:szCs w:val="20"/>
        </w:rPr>
        <w:t xml:space="preserve"> will update the existing database matching that ID with the information provided in the data row.</w:t>
      </w:r>
    </w:p>
    <w:p w14:paraId="2F015222" w14:textId="4120D8C3" w:rsidR="00C242FC" w:rsidRDefault="00C242FC" w:rsidP="00E51F09">
      <w:pPr>
        <w:pStyle w:val="NormalWeb"/>
        <w:shd w:val="clear" w:color="auto" w:fill="FFFFFF"/>
        <w:spacing w:before="0" w:beforeAutospacing="0" w:after="150" w:afterAutospacing="0"/>
        <w:textAlignment w:val="top"/>
        <w:rPr>
          <w:rFonts w:ascii="Open Sans" w:hAnsi="Open Sans" w:cs="Open Sans"/>
          <w:color w:val="333333"/>
          <w:sz w:val="20"/>
          <w:szCs w:val="20"/>
        </w:rPr>
      </w:pPr>
      <w:r w:rsidRPr="00C242FC">
        <w:rPr>
          <w:rFonts w:ascii="Open Sans" w:hAnsi="Open Sans" w:cs="Open Sans"/>
          <w:color w:val="333333"/>
          <w:sz w:val="20"/>
          <w:szCs w:val="20"/>
        </w:rPr>
        <w:t xml:space="preserve">If you plan to update databases, admin-level users can find existing </w:t>
      </w:r>
      <w:proofErr w:type="spellStart"/>
      <w:r w:rsidRPr="00C242FC">
        <w:rPr>
          <w:rFonts w:ascii="Open Sans" w:hAnsi="Open Sans" w:cs="Open Sans"/>
          <w:color w:val="333333"/>
          <w:sz w:val="20"/>
          <w:szCs w:val="20"/>
        </w:rPr>
        <w:t>content_ids</w:t>
      </w:r>
      <w:proofErr w:type="spellEnd"/>
      <w:r w:rsidRPr="00C242FC">
        <w:rPr>
          <w:rFonts w:ascii="Open Sans" w:hAnsi="Open Sans" w:cs="Open Sans"/>
          <w:color w:val="333333"/>
          <w:sz w:val="20"/>
          <w:szCs w:val="20"/>
        </w:rPr>
        <w:t xml:space="preserve"> by viewing the A-Z list, available via the Content dropdown menu in the command bar.</w:t>
      </w:r>
    </w:p>
    <w:p w14:paraId="24288E21" w14:textId="42E140EF" w:rsidR="00796A8C" w:rsidRDefault="00796A8C" w:rsidP="00E51F09">
      <w:pPr>
        <w:pStyle w:val="NormalWeb"/>
        <w:shd w:val="clear" w:color="auto" w:fill="FFFFFF"/>
        <w:spacing w:before="0" w:beforeAutospacing="0" w:after="150" w:afterAutospacing="0"/>
        <w:textAlignment w:val="top"/>
        <w:rPr>
          <w:rFonts w:ascii="Open Sans" w:hAnsi="Open Sans" w:cs="Open Sans"/>
          <w:color w:val="333333"/>
          <w:sz w:val="20"/>
          <w:szCs w:val="20"/>
        </w:rPr>
      </w:pPr>
    </w:p>
    <w:p w14:paraId="64FFC5E6" w14:textId="77777777" w:rsidR="00796A8C" w:rsidRPr="00796A8C" w:rsidRDefault="00796A8C" w:rsidP="00796A8C">
      <w:pPr>
        <w:pStyle w:val="Heading3"/>
        <w:shd w:val="clear" w:color="auto" w:fill="FFFFFF"/>
        <w:spacing w:before="300" w:beforeAutospacing="0" w:after="150" w:afterAutospacing="0"/>
        <w:textAlignment w:val="top"/>
        <w:rPr>
          <w:rFonts w:ascii="Open Sans" w:hAnsi="Open Sans" w:cs="Open Sans"/>
          <w:color w:val="003865"/>
          <w:sz w:val="20"/>
          <w:szCs w:val="20"/>
        </w:rPr>
      </w:pPr>
      <w:r w:rsidRPr="00796A8C">
        <w:rPr>
          <w:rFonts w:ascii="Open Sans" w:hAnsi="Open Sans" w:cs="Open Sans"/>
          <w:color w:val="003865"/>
          <w:sz w:val="20"/>
          <w:szCs w:val="20"/>
        </w:rPr>
        <w:t xml:space="preserve">Preparing to Upload </w:t>
      </w:r>
    </w:p>
    <w:p w14:paraId="20890C5A" w14:textId="77777777" w:rsidR="00796A8C" w:rsidRDefault="00796A8C" w:rsidP="00E51F09">
      <w:pPr>
        <w:pStyle w:val="NormalWeb"/>
        <w:shd w:val="clear" w:color="auto" w:fill="FFFFFF"/>
        <w:spacing w:before="0" w:beforeAutospacing="0" w:after="150" w:afterAutospacing="0"/>
        <w:textAlignment w:val="top"/>
      </w:pPr>
      <w:r>
        <w:t xml:space="preserve">Before uploading, we strongly recommend downloading a backup file of any existing databases, using the available TEMPLATE format. Use the help documentation linked below from </w:t>
      </w:r>
      <w:proofErr w:type="spellStart"/>
      <w:r>
        <w:t>Springshare</w:t>
      </w:r>
      <w:proofErr w:type="spellEnd"/>
      <w:r>
        <w:t xml:space="preserve"> to find out more about downloading or exporting your databases. </w:t>
      </w:r>
    </w:p>
    <w:p w14:paraId="0868F4E7" w14:textId="77777777" w:rsidR="00796A8C" w:rsidRDefault="00796A8C" w:rsidP="00E51F09">
      <w:pPr>
        <w:pStyle w:val="NormalWeb"/>
        <w:shd w:val="clear" w:color="auto" w:fill="FFFFFF"/>
        <w:spacing w:before="0" w:beforeAutospacing="0" w:after="150" w:afterAutospacing="0"/>
        <w:textAlignment w:val="top"/>
      </w:pPr>
      <w:r>
        <w:t xml:space="preserve">It can be helpful to use a standard naming convention for backup files as well as import files, so that you're more easily able to tell them apart if you need to re-import a previous version of the list. </w:t>
      </w:r>
    </w:p>
    <w:p w14:paraId="26AF74E8" w14:textId="0C9BF84F" w:rsidR="00796A8C" w:rsidRDefault="00796A8C" w:rsidP="00796A8C">
      <w:pPr>
        <w:pStyle w:val="NormalWeb"/>
        <w:shd w:val="clear" w:color="auto" w:fill="FFFFFF"/>
        <w:spacing w:before="0" w:beforeAutospacing="0" w:after="150" w:afterAutospacing="0"/>
        <w:ind w:firstLine="720"/>
        <w:textAlignment w:val="top"/>
      </w:pPr>
      <w:r>
        <w:t xml:space="preserve">• </w:t>
      </w:r>
      <w:hyperlink r:id="rId9" w:anchor="export" w:history="1">
        <w:r w:rsidRPr="00796A8C">
          <w:rPr>
            <w:rStyle w:val="Hyperlink"/>
          </w:rPr>
          <w:t>Export your database list</w:t>
        </w:r>
      </w:hyperlink>
      <w:r>
        <w:t xml:space="preserve"> </w:t>
      </w:r>
    </w:p>
    <w:p w14:paraId="3D0F490F" w14:textId="77777777" w:rsidR="00796A8C" w:rsidRDefault="00796A8C" w:rsidP="00796A8C">
      <w:pPr>
        <w:pStyle w:val="NormalWeb"/>
        <w:shd w:val="clear" w:color="auto" w:fill="FFFFFF"/>
        <w:spacing w:before="0" w:beforeAutospacing="0" w:after="150" w:afterAutospacing="0"/>
        <w:ind w:firstLine="720"/>
        <w:textAlignment w:val="top"/>
      </w:pPr>
    </w:p>
    <w:p w14:paraId="1859E92E" w14:textId="3C6B3255" w:rsidR="00796A8C" w:rsidRPr="00796A8C" w:rsidRDefault="00796A8C" w:rsidP="00796A8C">
      <w:pPr>
        <w:pStyle w:val="Heading3"/>
        <w:shd w:val="clear" w:color="auto" w:fill="FFFFFF"/>
        <w:spacing w:before="300" w:beforeAutospacing="0" w:after="150" w:afterAutospacing="0"/>
        <w:textAlignment w:val="top"/>
        <w:rPr>
          <w:rFonts w:ascii="Open Sans" w:hAnsi="Open Sans" w:cs="Open Sans"/>
          <w:color w:val="003865"/>
          <w:sz w:val="20"/>
          <w:szCs w:val="20"/>
        </w:rPr>
      </w:pPr>
      <w:r w:rsidRPr="00796A8C">
        <w:rPr>
          <w:rFonts w:ascii="Open Sans" w:hAnsi="Open Sans" w:cs="Open Sans"/>
          <w:color w:val="003865"/>
          <w:sz w:val="20"/>
          <w:szCs w:val="20"/>
        </w:rPr>
        <w:t xml:space="preserve">Uploading the Import File </w:t>
      </w:r>
    </w:p>
    <w:p w14:paraId="2F3CD92C" w14:textId="77777777" w:rsidR="00796A8C" w:rsidRDefault="00796A8C" w:rsidP="00796A8C">
      <w:pPr>
        <w:pStyle w:val="NormalWeb"/>
        <w:shd w:val="clear" w:color="auto" w:fill="FFFFFF"/>
        <w:spacing w:before="0" w:beforeAutospacing="0" w:after="150" w:afterAutospacing="0"/>
        <w:textAlignment w:val="top"/>
      </w:pPr>
      <w:r>
        <w:t xml:space="preserve">Follow the steps documented in </w:t>
      </w:r>
      <w:proofErr w:type="spellStart"/>
      <w:r>
        <w:t>Springshare's</w:t>
      </w:r>
      <w:proofErr w:type="spellEnd"/>
      <w:r>
        <w:t xml:space="preserve"> help documentation linked below. Use the </w:t>
      </w:r>
      <w:proofErr w:type="spellStart"/>
      <w:r>
        <w:t>Galeprovided</w:t>
      </w:r>
      <w:proofErr w:type="spellEnd"/>
      <w:r>
        <w:t xml:space="preserve"> import file, with any needed modifications, as your import file instead of downloading an empty import file to add databases to. </w:t>
      </w:r>
    </w:p>
    <w:p w14:paraId="5684EC76" w14:textId="74A42DEC" w:rsidR="00796A8C" w:rsidRPr="00E51F09" w:rsidRDefault="00796A8C" w:rsidP="00796A8C">
      <w:pPr>
        <w:pStyle w:val="NormalWeb"/>
        <w:shd w:val="clear" w:color="auto" w:fill="FFFFFF"/>
        <w:spacing w:before="0" w:beforeAutospacing="0" w:after="150" w:afterAutospacing="0"/>
        <w:ind w:firstLine="720"/>
        <w:textAlignment w:val="top"/>
        <w:rPr>
          <w:rFonts w:ascii="Open Sans" w:hAnsi="Open Sans" w:cs="Open Sans"/>
          <w:color w:val="333333"/>
          <w:sz w:val="20"/>
          <w:szCs w:val="20"/>
        </w:rPr>
      </w:pPr>
      <w:r>
        <w:t xml:space="preserve">• </w:t>
      </w:r>
      <w:hyperlink r:id="rId10" w:anchor="import-spreadsheet" w:history="1">
        <w:r w:rsidRPr="00796A8C">
          <w:rPr>
            <w:rStyle w:val="Hyperlink"/>
          </w:rPr>
          <w:t>Importing databases from a spreadsheet</w:t>
        </w:r>
      </w:hyperlink>
    </w:p>
    <w:sectPr w:rsidR="00796A8C" w:rsidRPr="00E51F09" w:rsidSect="00C5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47550"/>
    <w:multiLevelType w:val="hybridMultilevel"/>
    <w:tmpl w:val="C632EE22"/>
    <w:lvl w:ilvl="0" w:tplc="41FE0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69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CC"/>
    <w:rsid w:val="00476336"/>
    <w:rsid w:val="00796A8C"/>
    <w:rsid w:val="00B920CC"/>
    <w:rsid w:val="00C242FC"/>
    <w:rsid w:val="00C513DE"/>
    <w:rsid w:val="00E51F09"/>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70E9E"/>
  <w15:chartTrackingRefBased/>
  <w15:docId w15:val="{F591CD47-E1E2-6940-B149-ECCD3AB6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42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2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0CC"/>
    <w:rPr>
      <w:color w:val="0563C1" w:themeColor="hyperlink"/>
      <w:u w:val="single"/>
    </w:rPr>
  </w:style>
  <w:style w:type="character" w:styleId="UnresolvedMention">
    <w:name w:val="Unresolved Mention"/>
    <w:basedOn w:val="DefaultParagraphFont"/>
    <w:uiPriority w:val="99"/>
    <w:semiHidden/>
    <w:unhideWhenUsed/>
    <w:rsid w:val="00B920CC"/>
    <w:rPr>
      <w:color w:val="605E5C"/>
      <w:shd w:val="clear" w:color="auto" w:fill="E1DFDD"/>
    </w:rPr>
  </w:style>
  <w:style w:type="character" w:styleId="FollowedHyperlink">
    <w:name w:val="FollowedHyperlink"/>
    <w:basedOn w:val="DefaultParagraphFont"/>
    <w:uiPriority w:val="99"/>
    <w:semiHidden/>
    <w:unhideWhenUsed/>
    <w:rsid w:val="00B920CC"/>
    <w:rPr>
      <w:color w:val="954F72" w:themeColor="followedHyperlink"/>
      <w:u w:val="single"/>
    </w:rPr>
  </w:style>
  <w:style w:type="paragraph" w:styleId="ListParagraph">
    <w:name w:val="List Paragraph"/>
    <w:basedOn w:val="Normal"/>
    <w:uiPriority w:val="34"/>
    <w:qFormat/>
    <w:rsid w:val="00C242FC"/>
    <w:pPr>
      <w:ind w:left="720"/>
      <w:contextualSpacing/>
    </w:pPr>
  </w:style>
  <w:style w:type="character" w:customStyle="1" w:styleId="Heading2Char">
    <w:name w:val="Heading 2 Char"/>
    <w:basedOn w:val="DefaultParagraphFont"/>
    <w:link w:val="Heading2"/>
    <w:uiPriority w:val="9"/>
    <w:rsid w:val="00C242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2FC"/>
    <w:rPr>
      <w:rFonts w:ascii="Times New Roman" w:eastAsia="Times New Roman" w:hAnsi="Times New Roman" w:cs="Times New Roman"/>
      <w:b/>
      <w:bCs/>
      <w:sz w:val="27"/>
      <w:szCs w:val="27"/>
    </w:rPr>
  </w:style>
  <w:style w:type="paragraph" w:styleId="NormalWeb">
    <w:name w:val="Normal (Web)"/>
    <w:basedOn w:val="Normal"/>
    <w:uiPriority w:val="99"/>
    <w:unhideWhenUsed/>
    <w:rsid w:val="00C242F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C242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9530">
      <w:bodyDiv w:val="1"/>
      <w:marLeft w:val="0"/>
      <w:marRight w:val="0"/>
      <w:marTop w:val="0"/>
      <w:marBottom w:val="0"/>
      <w:divBdr>
        <w:top w:val="none" w:sz="0" w:space="0" w:color="auto"/>
        <w:left w:val="none" w:sz="0" w:space="0" w:color="auto"/>
        <w:bottom w:val="none" w:sz="0" w:space="0" w:color="auto"/>
        <w:right w:val="none" w:sz="0" w:space="0" w:color="auto"/>
      </w:divBdr>
    </w:div>
    <w:div w:id="1843884816">
      <w:bodyDiv w:val="1"/>
      <w:marLeft w:val="0"/>
      <w:marRight w:val="0"/>
      <w:marTop w:val="0"/>
      <w:marBottom w:val="0"/>
      <w:divBdr>
        <w:top w:val="none" w:sz="0" w:space="0" w:color="auto"/>
        <w:left w:val="none" w:sz="0" w:space="0" w:color="auto"/>
        <w:bottom w:val="none" w:sz="0" w:space="0" w:color="auto"/>
        <w:right w:val="none" w:sz="0" w:space="0" w:color="auto"/>
      </w:divBdr>
      <w:divsChild>
        <w:div w:id="347219030">
          <w:marLeft w:val="0"/>
          <w:marRight w:val="0"/>
          <w:marTop w:val="0"/>
          <w:marBottom w:val="0"/>
          <w:divBdr>
            <w:top w:val="none" w:sz="0" w:space="0" w:color="auto"/>
            <w:left w:val="none" w:sz="0" w:space="0" w:color="auto"/>
            <w:bottom w:val="none" w:sz="0" w:space="0" w:color="auto"/>
            <w:right w:val="none" w:sz="0" w:space="0" w:color="auto"/>
          </w:divBdr>
          <w:divsChild>
            <w:div w:id="1788428887">
              <w:marLeft w:val="0"/>
              <w:marRight w:val="0"/>
              <w:marTop w:val="0"/>
              <w:marBottom w:val="0"/>
              <w:divBdr>
                <w:top w:val="none" w:sz="0" w:space="0" w:color="auto"/>
                <w:left w:val="none" w:sz="0" w:space="0" w:color="auto"/>
                <w:bottom w:val="none" w:sz="0" w:space="0" w:color="auto"/>
                <w:right w:val="none" w:sz="0" w:space="0" w:color="auto"/>
              </w:divBdr>
              <w:divsChild>
                <w:div w:id="739788908">
                  <w:marLeft w:val="0"/>
                  <w:marRight w:val="0"/>
                  <w:marTop w:val="0"/>
                  <w:marBottom w:val="300"/>
                  <w:divBdr>
                    <w:top w:val="none" w:sz="0" w:space="0" w:color="auto"/>
                    <w:left w:val="none" w:sz="0" w:space="0" w:color="auto"/>
                    <w:bottom w:val="none" w:sz="0" w:space="0" w:color="auto"/>
                    <w:right w:val="none" w:sz="0" w:space="0" w:color="auto"/>
                  </w:divBdr>
                  <w:divsChild>
                    <w:div w:id="565451896">
                      <w:marLeft w:val="0"/>
                      <w:marRight w:val="0"/>
                      <w:marTop w:val="0"/>
                      <w:marBottom w:val="0"/>
                      <w:divBdr>
                        <w:top w:val="none" w:sz="0" w:space="0" w:color="auto"/>
                        <w:left w:val="none" w:sz="0" w:space="0" w:color="auto"/>
                        <w:bottom w:val="none" w:sz="0" w:space="0" w:color="auto"/>
                        <w:right w:val="none" w:sz="0" w:space="0" w:color="auto"/>
                      </w:divBdr>
                      <w:divsChild>
                        <w:div w:id="1256354518">
                          <w:marLeft w:val="0"/>
                          <w:marRight w:val="0"/>
                          <w:marTop w:val="0"/>
                          <w:marBottom w:val="0"/>
                          <w:divBdr>
                            <w:top w:val="none" w:sz="0" w:space="0" w:color="auto"/>
                            <w:left w:val="none" w:sz="0" w:space="0" w:color="auto"/>
                            <w:bottom w:val="none" w:sz="0" w:space="0" w:color="auto"/>
                            <w:right w:val="none" w:sz="0" w:space="0" w:color="auto"/>
                          </w:divBdr>
                          <w:divsChild>
                            <w:div w:id="3493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7944">
          <w:marLeft w:val="0"/>
          <w:marRight w:val="0"/>
          <w:marTop w:val="0"/>
          <w:marBottom w:val="0"/>
          <w:divBdr>
            <w:top w:val="none" w:sz="0" w:space="0" w:color="auto"/>
            <w:left w:val="none" w:sz="0" w:space="0" w:color="auto"/>
            <w:bottom w:val="none" w:sz="0" w:space="0" w:color="auto"/>
            <w:right w:val="none" w:sz="0" w:space="0" w:color="auto"/>
          </w:divBdr>
          <w:divsChild>
            <w:div w:id="1541628863">
              <w:marLeft w:val="0"/>
              <w:marRight w:val="0"/>
              <w:marTop w:val="0"/>
              <w:marBottom w:val="0"/>
              <w:divBdr>
                <w:top w:val="none" w:sz="0" w:space="0" w:color="auto"/>
                <w:left w:val="none" w:sz="0" w:space="0" w:color="auto"/>
                <w:bottom w:val="none" w:sz="0" w:space="0" w:color="auto"/>
                <w:right w:val="none" w:sz="0" w:space="0" w:color="auto"/>
              </w:divBdr>
              <w:divsChild>
                <w:div w:id="2058581323">
                  <w:marLeft w:val="0"/>
                  <w:marRight w:val="0"/>
                  <w:marTop w:val="0"/>
                  <w:marBottom w:val="300"/>
                  <w:divBdr>
                    <w:top w:val="none" w:sz="0" w:space="0" w:color="auto"/>
                    <w:left w:val="none" w:sz="0" w:space="0" w:color="auto"/>
                    <w:bottom w:val="none" w:sz="0" w:space="0" w:color="auto"/>
                    <w:right w:val="none" w:sz="0" w:space="0" w:color="auto"/>
                  </w:divBdr>
                  <w:divsChild>
                    <w:div w:id="602957474">
                      <w:marLeft w:val="0"/>
                      <w:marRight w:val="0"/>
                      <w:marTop w:val="0"/>
                      <w:marBottom w:val="0"/>
                      <w:divBdr>
                        <w:top w:val="none" w:sz="0" w:space="0" w:color="auto"/>
                        <w:left w:val="none" w:sz="0" w:space="0" w:color="auto"/>
                        <w:bottom w:val="none" w:sz="0" w:space="0" w:color="auto"/>
                        <w:right w:val="none" w:sz="0" w:space="0" w:color="auto"/>
                      </w:divBdr>
                      <w:divsChild>
                        <w:div w:id="902982151">
                          <w:marLeft w:val="0"/>
                          <w:marRight w:val="0"/>
                          <w:marTop w:val="0"/>
                          <w:marBottom w:val="0"/>
                          <w:divBdr>
                            <w:top w:val="none" w:sz="0" w:space="0" w:color="auto"/>
                            <w:left w:val="none" w:sz="0" w:space="0" w:color="auto"/>
                            <w:bottom w:val="none" w:sz="0" w:space="0" w:color="auto"/>
                            <w:right w:val="none" w:sz="0" w:space="0" w:color="auto"/>
                          </w:divBdr>
                          <w:divsChild>
                            <w:div w:id="2079936748">
                              <w:marLeft w:val="0"/>
                              <w:marRight w:val="0"/>
                              <w:marTop w:val="0"/>
                              <w:marBottom w:val="0"/>
                              <w:divBdr>
                                <w:top w:val="none" w:sz="0" w:space="0" w:color="auto"/>
                                <w:left w:val="none" w:sz="0" w:space="0" w:color="auto"/>
                                <w:bottom w:val="none" w:sz="0" w:space="0" w:color="auto"/>
                                <w:right w:val="none" w:sz="0" w:space="0" w:color="auto"/>
                              </w:divBdr>
                            </w:div>
                            <w:div w:id="68232015">
                              <w:marLeft w:val="0"/>
                              <w:marRight w:val="0"/>
                              <w:marTop w:val="0"/>
                              <w:marBottom w:val="0"/>
                              <w:divBdr>
                                <w:top w:val="none" w:sz="0" w:space="0" w:color="auto"/>
                                <w:left w:val="none" w:sz="0" w:space="0" w:color="auto"/>
                                <w:bottom w:val="none" w:sz="0" w:space="0" w:color="auto"/>
                                <w:right w:val="none" w:sz="0" w:space="0" w:color="auto"/>
                              </w:divBdr>
                            </w:div>
                            <w:div w:id="845556148">
                              <w:marLeft w:val="0"/>
                              <w:marRight w:val="0"/>
                              <w:marTop w:val="0"/>
                              <w:marBottom w:val="0"/>
                              <w:divBdr>
                                <w:top w:val="none" w:sz="0" w:space="0" w:color="auto"/>
                                <w:left w:val="none" w:sz="0" w:space="0" w:color="auto"/>
                                <w:bottom w:val="none" w:sz="0" w:space="0" w:color="auto"/>
                                <w:right w:val="none" w:sz="0" w:space="0" w:color="auto"/>
                              </w:divBdr>
                            </w:div>
                            <w:div w:id="19812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e.AcademicOutreach@cengage.com" TargetMode="External"/><Relationship Id="rId3" Type="http://schemas.openxmlformats.org/officeDocument/2006/relationships/settings" Target="settings.xml"/><Relationship Id="rId7" Type="http://schemas.openxmlformats.org/officeDocument/2006/relationships/hyperlink" Target="mailto:Gale.AcademicOutreach@ceng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cengage.com/gale/consortium/texshare/TexShare_Academic_Import_File.cs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k.springshare.com/libguides/faq/972" TargetMode="External"/><Relationship Id="rId4" Type="http://schemas.openxmlformats.org/officeDocument/2006/relationships/webSettings" Target="webSettings.xml"/><Relationship Id="rId9" Type="http://schemas.openxmlformats.org/officeDocument/2006/relationships/hyperlink" Target="https://ask.springshare.com/libguides/faq/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Chris S.</dc:creator>
  <cp:keywords/>
  <dc:description/>
  <cp:lastModifiedBy>Michela, Chris S.</cp:lastModifiedBy>
  <cp:revision>2</cp:revision>
  <cp:lastPrinted>2022-09-28T13:23:00Z</cp:lastPrinted>
  <dcterms:created xsi:type="dcterms:W3CDTF">2022-10-03T22:42:00Z</dcterms:created>
  <dcterms:modified xsi:type="dcterms:W3CDTF">2022-10-03T22:42:00Z</dcterms:modified>
</cp:coreProperties>
</file>