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735F7" w14:textId="711F89CF" w:rsidR="00E52392" w:rsidRDefault="00E82C8F" w:rsidP="00366807">
      <w:pPr>
        <w:ind w:left="720"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B93DA" wp14:editId="61840835">
                <wp:simplePos x="0" y="0"/>
                <wp:positionH relativeFrom="column">
                  <wp:posOffset>506730</wp:posOffset>
                </wp:positionH>
                <wp:positionV relativeFrom="paragraph">
                  <wp:posOffset>-686930</wp:posOffset>
                </wp:positionV>
                <wp:extent cx="6629400" cy="9677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DC7CC" w14:textId="77777777" w:rsidR="00EF145E" w:rsidRPr="00EF145E" w:rsidRDefault="00EF145E" w:rsidP="00EF14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8334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  <w:t>August</w:t>
                            </w:r>
                            <w:r w:rsidR="009C21F5"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  <w:t>4</w:t>
                            </w:r>
                            <w:r w:rsidR="00E82C8F" w:rsidRPr="00E82C8F"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  <w:br/>
                            </w:r>
                            <w:r w:rsidRPr="00EF145E">
                              <w:rPr>
                                <w:rFonts w:ascii="Arial" w:hAnsi="Arial" w:cs="Arial"/>
                                <w:b/>
                                <w:bCs/>
                                <w:color w:val="18334D"/>
                                <w:sz w:val="48"/>
                                <w:szCs w:val="48"/>
                              </w:rPr>
                              <w:t>LTI 1.3 Admin Install Guide</w:t>
                            </w:r>
                          </w:p>
                          <w:p w14:paraId="4B28E4F4" w14:textId="7CB680D9" w:rsidR="00E82C8F" w:rsidRPr="00E82C8F" w:rsidRDefault="00E82C8F">
                            <w:pPr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B93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.9pt;margin-top:-54.1pt;width:522pt;height:7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" filled="f" stroked="f">
                <v:textbox>
                  <w:txbxContent>
                    <w:p w14:paraId="050DC7CC" w14:textId="77777777" w:rsidR="00EF145E" w:rsidRPr="00EF145E" w:rsidRDefault="00EF145E" w:rsidP="00EF145E">
                      <w:pPr>
                        <w:rPr>
                          <w:rFonts w:ascii="Arial" w:hAnsi="Arial" w:cs="Arial"/>
                          <w:b/>
                          <w:bCs/>
                          <w:color w:val="18334D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  <w:t>August</w:t>
                      </w:r>
                      <w:r w:rsidR="009C21F5"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  <w:t>4</w:t>
                      </w:r>
                      <w:r w:rsidR="00E82C8F" w:rsidRPr="00E82C8F"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  <w:br/>
                      </w:r>
                      <w:r w:rsidRPr="00EF145E">
                        <w:rPr>
                          <w:rFonts w:ascii="Arial" w:hAnsi="Arial" w:cs="Arial"/>
                          <w:b/>
                          <w:bCs/>
                          <w:color w:val="18334D"/>
                          <w:sz w:val="48"/>
                          <w:szCs w:val="48"/>
                        </w:rPr>
                        <w:t>LTI 1.3 Admin Install Guide</w:t>
                      </w:r>
                    </w:p>
                    <w:p w14:paraId="4B28E4F4" w14:textId="7CB680D9" w:rsidR="00E82C8F" w:rsidRPr="00E82C8F" w:rsidRDefault="00E82C8F">
                      <w:pPr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softHyphen/>
      </w:r>
      <w:r>
        <w:softHyphen/>
      </w:r>
      <w:r>
        <w:softHyphen/>
      </w:r>
    </w:p>
    <w:p w14:paraId="6B7612CB" w14:textId="3EA51696" w:rsidR="6911BE36" w:rsidRPr="00037C00" w:rsidRDefault="6911BE36" w:rsidP="00037C00">
      <w:pPr>
        <w:textAlignment w:val="baseline"/>
        <w:rPr>
          <w:rFonts w:ascii="Times New Roman" w:eastAsia="Times New Roman" w:hAnsi="Times New Roman" w:cs="Times New Roman"/>
        </w:rPr>
      </w:pPr>
      <w:r w:rsidRPr="6911BE36">
        <w:rPr>
          <w:rFonts w:ascii="Calibri" w:eastAsia="Times New Roman" w:hAnsi="Calibri" w:cs="Times New Roman"/>
          <w:sz w:val="22"/>
          <w:szCs w:val="22"/>
        </w:rPr>
        <w:t> </w:t>
      </w:r>
    </w:p>
    <w:p w14:paraId="70917C73" w14:textId="27FB559E" w:rsidR="6911BE36" w:rsidRPr="00CC5192" w:rsidRDefault="6911BE36" w:rsidP="00124B47">
      <w:pPr>
        <w:ind w:left="720"/>
        <w:rPr>
          <w:rFonts w:ascii="Calibri" w:eastAsia="Times New Roman" w:hAnsi="Calibri" w:cs="Arial"/>
          <w:b/>
          <w:color w:val="222222"/>
          <w:sz w:val="22"/>
          <w:szCs w:val="22"/>
        </w:rPr>
      </w:pPr>
      <w:r w:rsidRPr="00CC5192">
        <w:rPr>
          <w:rFonts w:ascii="Calibri" w:eastAsia="Times New Roman" w:hAnsi="Calibri" w:cs="Arial"/>
          <w:b/>
          <w:color w:val="222222"/>
          <w:sz w:val="22"/>
          <w:szCs w:val="22"/>
        </w:rPr>
        <w:t>*</w:t>
      </w:r>
      <w:r w:rsidR="00DC1337">
        <w:rPr>
          <w:rFonts w:ascii="Calibri" w:eastAsia="Times New Roman" w:hAnsi="Calibri" w:cs="Arial"/>
          <w:b/>
          <w:color w:val="222222"/>
          <w:sz w:val="22"/>
          <w:szCs w:val="22"/>
        </w:rPr>
        <w:t xml:space="preserve">Please Note: </w:t>
      </w:r>
      <w:r w:rsidR="00365B63">
        <w:rPr>
          <w:rFonts w:ascii="Calibri" w:eastAsia="Times New Roman" w:hAnsi="Calibri" w:cs="Arial"/>
          <w:b/>
          <w:color w:val="222222"/>
          <w:sz w:val="22"/>
          <w:szCs w:val="22"/>
        </w:rPr>
        <w:t>Only a single LTI 1.3 tool may be configured as a provider. Each Gale database will need to be</w:t>
      </w:r>
      <w:r w:rsidR="00C47304">
        <w:rPr>
          <w:rFonts w:ascii="Calibri" w:eastAsia="Times New Roman" w:hAnsi="Calibri" w:cs="Arial"/>
          <w:b/>
          <w:color w:val="222222"/>
          <w:sz w:val="22"/>
          <w:szCs w:val="22"/>
        </w:rPr>
        <w:t xml:space="preserve"> added</w:t>
      </w:r>
      <w:r w:rsidR="00365B63">
        <w:rPr>
          <w:rFonts w:ascii="Calibri" w:eastAsia="Times New Roman" w:hAnsi="Calibri" w:cs="Arial"/>
          <w:b/>
          <w:color w:val="222222"/>
          <w:sz w:val="22"/>
          <w:szCs w:val="22"/>
        </w:rPr>
        <w:t xml:space="preserve"> individually as a placement.  </w:t>
      </w:r>
    </w:p>
    <w:p w14:paraId="431C1D3C" w14:textId="2DCC0F1E" w:rsidR="6911BE36" w:rsidRPr="00CC5192" w:rsidRDefault="6911BE36" w:rsidP="6911BE36">
      <w:pPr>
        <w:ind w:firstLine="720"/>
        <w:rPr>
          <w:rFonts w:ascii="Calibri" w:eastAsia="Times New Roman" w:hAnsi="Calibri" w:cs="Arial"/>
          <w:sz w:val="22"/>
          <w:szCs w:val="22"/>
        </w:rPr>
      </w:pPr>
    </w:p>
    <w:p w14:paraId="12609475" w14:textId="69CC9BBD" w:rsidR="008A247C" w:rsidRDefault="00365B63" w:rsidP="00454833">
      <w:pPr>
        <w:ind w:firstLine="720"/>
        <w:textAlignment w:val="baseline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 xml:space="preserve">As an administrator, login to Administrator Tools and under Integrations select </w:t>
      </w:r>
      <w:r w:rsidRPr="007472C7">
        <w:rPr>
          <w:rFonts w:ascii="Calibri" w:eastAsia="Times New Roman" w:hAnsi="Calibri" w:cs="Arial"/>
          <w:i/>
          <w:iCs/>
          <w:sz w:val="22"/>
          <w:szCs w:val="22"/>
        </w:rPr>
        <w:t>LTI Tool Providers</w:t>
      </w:r>
    </w:p>
    <w:p w14:paraId="4171674F" w14:textId="113FEF74" w:rsidR="007472C7" w:rsidRPr="00CC5192" w:rsidRDefault="007472C7" w:rsidP="00454833">
      <w:pPr>
        <w:ind w:firstLine="720"/>
        <w:textAlignment w:val="baseline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noProof/>
          <w:sz w:val="22"/>
          <w:szCs w:val="22"/>
        </w:rPr>
        <w:drawing>
          <wp:inline distT="0" distB="0" distL="0" distR="0" wp14:anchorId="5CD1FCC5" wp14:editId="0C618FBA">
            <wp:extent cx="6280150" cy="2074929"/>
            <wp:effectExtent l="0" t="0" r="6350" b="1905"/>
            <wp:docPr id="18345116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511685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8989" cy="208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C0CCB" w14:textId="77777777" w:rsidR="008A247C" w:rsidRPr="00CC5192" w:rsidRDefault="008A247C" w:rsidP="008A247C">
      <w:pPr>
        <w:ind w:left="1080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CC5192">
        <w:rPr>
          <w:rFonts w:ascii="Calibri" w:eastAsia="Times New Roman" w:hAnsi="Calibri" w:cs="Times New Roman"/>
          <w:sz w:val="22"/>
          <w:szCs w:val="22"/>
        </w:rPr>
        <w:t> </w:t>
      </w:r>
    </w:p>
    <w:p w14:paraId="24A50790" w14:textId="3961782F" w:rsidR="00483AFA" w:rsidRDefault="007472C7" w:rsidP="00454833">
      <w:pPr>
        <w:ind w:left="720"/>
        <w:textAlignment w:val="baseline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 xml:space="preserve">On the </w:t>
      </w:r>
      <w:r w:rsidR="004A3AF3">
        <w:rPr>
          <w:rFonts w:ascii="Calibri" w:eastAsia="Times New Roman" w:hAnsi="Calibri" w:cs="Arial"/>
          <w:sz w:val="22"/>
          <w:szCs w:val="22"/>
        </w:rPr>
        <w:t xml:space="preserve">LTI Tool Providers page, select </w:t>
      </w:r>
      <w:r w:rsidR="004A3AF3">
        <w:rPr>
          <w:rFonts w:ascii="Calibri" w:eastAsia="Times New Roman" w:hAnsi="Calibri" w:cs="Arial"/>
          <w:i/>
          <w:iCs/>
          <w:sz w:val="22"/>
          <w:szCs w:val="22"/>
        </w:rPr>
        <w:t>Register LTI 1.3/Advantage Tool</w:t>
      </w:r>
      <w:r>
        <w:rPr>
          <w:rFonts w:ascii="Calibri" w:eastAsia="Times New Roman" w:hAnsi="Calibri" w:cs="Arial"/>
          <w:sz w:val="22"/>
          <w:szCs w:val="22"/>
        </w:rPr>
        <w:t xml:space="preserve"> </w:t>
      </w:r>
    </w:p>
    <w:p w14:paraId="2AB3E200" w14:textId="46B79839" w:rsidR="004A3AF3" w:rsidRPr="00CC5192" w:rsidRDefault="004A3AF3" w:rsidP="00454833">
      <w:pPr>
        <w:ind w:left="720"/>
        <w:textAlignment w:val="baseline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noProof/>
          <w:color w:val="222222"/>
          <w:sz w:val="22"/>
          <w:szCs w:val="22"/>
        </w:rPr>
        <w:drawing>
          <wp:inline distT="0" distB="0" distL="0" distR="0" wp14:anchorId="0C579309" wp14:editId="1EB0EE55">
            <wp:extent cx="6235700" cy="2680505"/>
            <wp:effectExtent l="0" t="0" r="0" b="5715"/>
            <wp:docPr id="112938050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80506" name="Picture 2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767" cy="268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607CE" w14:textId="6B4C83A8" w:rsidR="00452368" w:rsidRPr="00CC5192" w:rsidRDefault="00452368" w:rsidP="00454833">
      <w:pPr>
        <w:ind w:left="720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40DFE62D" w14:textId="6A1FE119" w:rsidR="008A247C" w:rsidRPr="00CC5192" w:rsidRDefault="00483AFA" w:rsidP="008A247C">
      <w:pPr>
        <w:ind w:left="720"/>
        <w:textAlignment w:val="baseline"/>
        <w:rPr>
          <w:rFonts w:ascii="Calibri" w:eastAsia="Times New Roman" w:hAnsi="Calibri" w:cs="Arial"/>
          <w:sz w:val="22"/>
          <w:szCs w:val="22"/>
        </w:rPr>
      </w:pPr>
      <w:r w:rsidRPr="00CC5192">
        <w:rPr>
          <w:rFonts w:ascii="Calibri" w:eastAsia="Times New Roman" w:hAnsi="Calibri" w:cs="Arial"/>
          <w:color w:val="222222"/>
          <w:sz w:val="22"/>
          <w:szCs w:val="22"/>
        </w:rPr>
        <w:t xml:space="preserve"> </w:t>
      </w:r>
    </w:p>
    <w:p w14:paraId="4D2BE69A" w14:textId="6941FD41" w:rsidR="00DB471D" w:rsidRDefault="004A3AF3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 xml:space="preserve">On the following page, fill the listed fields as below: </w:t>
      </w:r>
    </w:p>
    <w:p w14:paraId="6D278A5F" w14:textId="77777777" w:rsidR="004A3AF3" w:rsidRDefault="004A3AF3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</w:p>
    <w:p w14:paraId="54FA3CD1" w14:textId="341657C8" w:rsidR="004A3AF3" w:rsidRDefault="004A3AF3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 xml:space="preserve">Client ID: </w:t>
      </w:r>
      <w:r w:rsidRPr="004A3AF3">
        <w:rPr>
          <w:rFonts w:ascii="Calibri" w:eastAsia="Times New Roman" w:hAnsi="Calibri" w:cs="Arial"/>
          <w:color w:val="222222"/>
          <w:sz w:val="22"/>
          <w:szCs w:val="22"/>
        </w:rPr>
        <w:t>58b02c8a-77f2-4700-a99f-905a7fc96016</w:t>
      </w:r>
    </w:p>
    <w:p w14:paraId="4E8F7ADA" w14:textId="6B2C3298" w:rsidR="004A3AF3" w:rsidRDefault="004A3AF3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 xml:space="preserve">Name: Gale LTI 1.3 Tool </w:t>
      </w:r>
    </w:p>
    <w:p w14:paraId="47ADC0E6" w14:textId="6FCE23C0" w:rsidR="004A3AF3" w:rsidRDefault="004A3AF3" w:rsidP="004A3AF3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>Description: (Optional)</w:t>
      </w:r>
    </w:p>
    <w:p w14:paraId="7107E138" w14:textId="3AF6D791" w:rsidR="00D61935" w:rsidRDefault="004A3AF3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 xml:space="preserve">Initiate Login URL: </w:t>
      </w:r>
      <w:hyperlink r:id="rId12" w:history="1">
        <w:r w:rsidRPr="00147B52">
          <w:rPr>
            <w:rStyle w:val="Hyperlink"/>
            <w:rFonts w:ascii="Calibri" w:eastAsia="Times New Roman" w:hAnsi="Calibri" w:cs="Arial"/>
            <w:sz w:val="22"/>
            <w:szCs w:val="22"/>
          </w:rPr>
          <w:t>https://link.gale.com/apps/lti/initLogin</w:t>
        </w:r>
      </w:hyperlink>
    </w:p>
    <w:p w14:paraId="560718CD" w14:textId="27DBAC4F" w:rsidR="004A3AF3" w:rsidRDefault="004A3AF3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 xml:space="preserve">Tool Redirects URL: </w:t>
      </w:r>
      <w:hyperlink r:id="rId13" w:history="1">
        <w:r w:rsidRPr="00147B52">
          <w:rPr>
            <w:rStyle w:val="Hyperlink"/>
            <w:rFonts w:ascii="Calibri" w:eastAsia="Times New Roman" w:hAnsi="Calibri" w:cs="Arial"/>
            <w:sz w:val="22"/>
            <w:szCs w:val="22"/>
          </w:rPr>
          <w:t>https://link.gale.com/apps/lti/launch</w:t>
        </w:r>
      </w:hyperlink>
      <w:r>
        <w:rPr>
          <w:rFonts w:ascii="Calibri" w:eastAsia="Times New Roman" w:hAnsi="Calibri" w:cs="Arial"/>
          <w:color w:val="222222"/>
          <w:sz w:val="22"/>
          <w:szCs w:val="22"/>
        </w:rPr>
        <w:t xml:space="preserve"> </w:t>
      </w:r>
    </w:p>
    <w:p w14:paraId="53C2B3E5" w14:textId="5A71436B" w:rsidR="004A3AF3" w:rsidRDefault="002E0031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lastRenderedPageBreak/>
        <w:t xml:space="preserve">JWKS URL: </w:t>
      </w:r>
      <w:hyperlink r:id="rId14" w:history="1">
        <w:r w:rsidRPr="00147B52">
          <w:rPr>
            <w:rStyle w:val="Hyperlink"/>
            <w:rFonts w:ascii="Calibri" w:eastAsia="Times New Roman" w:hAnsi="Calibri" w:cs="Arial"/>
            <w:sz w:val="22"/>
            <w:szCs w:val="22"/>
          </w:rPr>
          <w:t>https://link.gale.com/apps/lti/security/jwks</w:t>
        </w:r>
      </w:hyperlink>
    </w:p>
    <w:p w14:paraId="2454AA18" w14:textId="577D218B" w:rsidR="002E0031" w:rsidRDefault="002E0031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 xml:space="preserve">Domains: link.gale.com </w:t>
      </w:r>
    </w:p>
    <w:p w14:paraId="285B4D31" w14:textId="2D64467B" w:rsidR="002E0031" w:rsidRDefault="002E0031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>Tool Provider Custom Parameters</w:t>
      </w:r>
    </w:p>
    <w:p w14:paraId="7F6BE64A" w14:textId="310CA6BD" w:rsidR="002E0031" w:rsidRDefault="002E0031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ab/>
      </w:r>
      <w:proofErr w:type="spellStart"/>
      <w:r>
        <w:rPr>
          <w:rFonts w:ascii="Calibri" w:eastAsia="Times New Roman" w:hAnsi="Calibri" w:cs="Arial"/>
          <w:color w:val="222222"/>
          <w:sz w:val="22"/>
          <w:szCs w:val="22"/>
        </w:rPr>
        <w:t>lms_name</w:t>
      </w:r>
      <w:proofErr w:type="spellEnd"/>
      <w:r>
        <w:rPr>
          <w:rFonts w:ascii="Calibri" w:eastAsia="Times New Roman" w:hAnsi="Calibri" w:cs="Arial"/>
          <w:color w:val="222222"/>
          <w:sz w:val="22"/>
          <w:szCs w:val="22"/>
        </w:rPr>
        <w:t>=blackboard</w:t>
      </w:r>
    </w:p>
    <w:p w14:paraId="46870FCA" w14:textId="36DA2351" w:rsidR="002E0031" w:rsidRDefault="002E0031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ab/>
        <w:t>location=Your Location ID or Consumer Key (</w:t>
      </w:r>
      <w:hyperlink r:id="rId15" w:history="1">
        <w:r w:rsidRPr="002E0031">
          <w:rPr>
            <w:rStyle w:val="Hyperlink"/>
            <w:rFonts w:ascii="Calibri" w:eastAsia="Times New Roman" w:hAnsi="Calibri" w:cs="Arial"/>
            <w:sz w:val="22"/>
            <w:szCs w:val="22"/>
          </w:rPr>
          <w:t>Contact Technical Support</w:t>
        </w:r>
      </w:hyperlink>
      <w:r>
        <w:rPr>
          <w:rFonts w:ascii="Calibri" w:eastAsia="Times New Roman" w:hAnsi="Calibri" w:cs="Arial"/>
          <w:color w:val="222222"/>
          <w:sz w:val="22"/>
          <w:szCs w:val="22"/>
        </w:rPr>
        <w:t xml:space="preserve"> if you are unsure what this value may be)</w:t>
      </w:r>
    </w:p>
    <w:p w14:paraId="5881A971" w14:textId="788050A8" w:rsidR="002E0031" w:rsidRDefault="002E0031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ab/>
        <w:t>secret=Your Shared Secret (</w:t>
      </w:r>
      <w:hyperlink r:id="rId16" w:history="1">
        <w:r w:rsidRPr="002E0031">
          <w:rPr>
            <w:rStyle w:val="Hyperlink"/>
            <w:rFonts w:ascii="Calibri" w:eastAsia="Times New Roman" w:hAnsi="Calibri" w:cs="Arial"/>
            <w:sz w:val="22"/>
            <w:szCs w:val="22"/>
          </w:rPr>
          <w:t>Contact Technical Support</w:t>
        </w:r>
      </w:hyperlink>
      <w:r>
        <w:rPr>
          <w:rFonts w:ascii="Calibri" w:eastAsia="Times New Roman" w:hAnsi="Calibri" w:cs="Arial"/>
          <w:color w:val="222222"/>
          <w:sz w:val="22"/>
          <w:szCs w:val="22"/>
        </w:rPr>
        <w:t xml:space="preserve"> if you are unsure what this value may be). </w:t>
      </w:r>
    </w:p>
    <w:p w14:paraId="5AC54139" w14:textId="2A909733" w:rsidR="002E0031" w:rsidRDefault="002E0031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 xml:space="preserve">Your results should resemble the example below. </w:t>
      </w:r>
    </w:p>
    <w:p w14:paraId="354A9EAE" w14:textId="75C77FCA" w:rsidR="002E0031" w:rsidRPr="00CC5192" w:rsidRDefault="002E0031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 w:rsidRPr="002E0031">
        <w:rPr>
          <w:rFonts w:ascii="Calibri" w:eastAsia="Times New Roman" w:hAnsi="Calibri" w:cs="Arial"/>
          <w:noProof/>
          <w:color w:val="222222"/>
          <w:sz w:val="22"/>
          <w:szCs w:val="22"/>
        </w:rPr>
        <w:drawing>
          <wp:inline distT="0" distB="0" distL="0" distR="0" wp14:anchorId="017E4FDD" wp14:editId="2FB5FB16">
            <wp:extent cx="6290980" cy="4032250"/>
            <wp:effectExtent l="0" t="0" r="0" b="6350"/>
            <wp:docPr id="2683471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47115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9574" cy="403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7A611" w14:textId="77777777" w:rsidR="00483AFA" w:rsidRPr="00CC5192" w:rsidRDefault="00483AFA" w:rsidP="008A247C">
      <w:pPr>
        <w:ind w:left="720"/>
        <w:textAlignment w:val="baseline"/>
        <w:rPr>
          <w:rFonts w:ascii="Calibri" w:eastAsia="Times New Roman" w:hAnsi="Calibri" w:cs="Arial"/>
          <w:sz w:val="22"/>
          <w:szCs w:val="22"/>
        </w:rPr>
      </w:pPr>
    </w:p>
    <w:p w14:paraId="780AD940" w14:textId="7163A30A" w:rsidR="00483AFA" w:rsidRPr="00CC5192" w:rsidRDefault="00483AFA" w:rsidP="008A247C">
      <w:pPr>
        <w:ind w:left="720"/>
        <w:textAlignment w:val="baseline"/>
        <w:rPr>
          <w:rFonts w:ascii="Calibri" w:eastAsia="Times New Roman" w:hAnsi="Calibri" w:cs="Arial"/>
          <w:sz w:val="22"/>
          <w:szCs w:val="22"/>
        </w:rPr>
      </w:pPr>
    </w:p>
    <w:p w14:paraId="7E565B3B" w14:textId="3469C7DB" w:rsidR="00604651" w:rsidRPr="00CC5192" w:rsidRDefault="00DA5C01" w:rsidP="007A4DDB">
      <w:pPr>
        <w:ind w:left="720" w:firstLine="720"/>
        <w:textAlignment w:val="baseline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 xml:space="preserve"> </w:t>
      </w:r>
    </w:p>
    <w:p w14:paraId="16DC0441" w14:textId="23A7D34C" w:rsidR="00037C00" w:rsidRPr="00CC5192" w:rsidRDefault="00DA5C01" w:rsidP="00604651">
      <w:pPr>
        <w:ind w:left="720"/>
        <w:textAlignment w:val="baseline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 xml:space="preserve">Once you have submitted and approved the integration, you will be prepared to setup individual Gale resources and placements. </w:t>
      </w:r>
    </w:p>
    <w:p w14:paraId="24E7FAB4" w14:textId="77777777" w:rsidR="008A247C" w:rsidRPr="00CC5192" w:rsidRDefault="008A247C" w:rsidP="00581237">
      <w:pPr>
        <w:textAlignment w:val="baseline"/>
        <w:rPr>
          <w:rFonts w:ascii="Calibri" w:eastAsia="Times New Roman" w:hAnsi="Calibri" w:cs="Arial"/>
          <w:sz w:val="22"/>
          <w:szCs w:val="22"/>
        </w:rPr>
      </w:pPr>
    </w:p>
    <w:p w14:paraId="7B492CD1" w14:textId="2F15D013" w:rsidR="008A247C" w:rsidRPr="00DA5C01" w:rsidRDefault="00DA5C01" w:rsidP="008A247C">
      <w:pPr>
        <w:ind w:firstLine="720"/>
        <w:textAlignment w:val="baseline"/>
        <w:rPr>
          <w:rFonts w:ascii="Arial" w:eastAsia="Times New Roman" w:hAnsi="Arial" w:cs="Arial"/>
          <w:b/>
          <w:bCs/>
          <w:sz w:val="22"/>
          <w:szCs w:val="22"/>
        </w:rPr>
      </w:pPr>
      <w:r w:rsidRPr="00DA5C01">
        <w:rPr>
          <w:rFonts w:ascii="Calibri" w:eastAsia="Times New Roman" w:hAnsi="Calibri" w:cs="Arial"/>
          <w:b/>
          <w:bCs/>
          <w:sz w:val="22"/>
          <w:szCs w:val="22"/>
        </w:rPr>
        <w:t>Gale Placement Setup</w:t>
      </w:r>
    </w:p>
    <w:p w14:paraId="21618A7A" w14:textId="77777777" w:rsidR="008A247C" w:rsidRPr="00CC5192" w:rsidRDefault="008A247C" w:rsidP="008A247C">
      <w:pPr>
        <w:ind w:left="720"/>
        <w:textAlignment w:val="baseline"/>
        <w:rPr>
          <w:rFonts w:ascii="Calibri" w:eastAsia="Times New Roman" w:hAnsi="Calibri" w:cs="Arial"/>
          <w:sz w:val="22"/>
          <w:szCs w:val="22"/>
        </w:rPr>
      </w:pPr>
    </w:p>
    <w:p w14:paraId="61F6CC7F" w14:textId="3232ED8D" w:rsidR="005F08CA" w:rsidRDefault="00DA5C01" w:rsidP="00722F4C">
      <w:pPr>
        <w:ind w:left="720"/>
        <w:textAlignment w:val="baseline"/>
        <w:rPr>
          <w:rFonts w:ascii="Calibri" w:eastAsia="Times New Roman" w:hAnsi="Calibri" w:cs="Arial"/>
          <w:i/>
          <w:sz w:val="22"/>
          <w:szCs w:val="22"/>
        </w:rPr>
      </w:pPr>
      <w:r>
        <w:rPr>
          <w:rFonts w:ascii="Calibri" w:eastAsia="Times New Roman" w:hAnsi="Calibri" w:cs="Arial"/>
          <w:iCs/>
          <w:sz w:val="22"/>
          <w:szCs w:val="22"/>
        </w:rPr>
        <w:t xml:space="preserve">To add an individual Gale resource, from your </w:t>
      </w:r>
      <w:r w:rsidRPr="00D9429C">
        <w:rPr>
          <w:rFonts w:ascii="Calibri" w:eastAsia="Times New Roman" w:hAnsi="Calibri" w:cs="Arial"/>
          <w:i/>
          <w:sz w:val="22"/>
          <w:szCs w:val="22"/>
        </w:rPr>
        <w:t>LTI Tool Providers page</w:t>
      </w:r>
      <w:r>
        <w:rPr>
          <w:rFonts w:ascii="Calibri" w:eastAsia="Times New Roman" w:hAnsi="Calibri" w:cs="Arial"/>
          <w:iCs/>
          <w:sz w:val="22"/>
          <w:szCs w:val="22"/>
        </w:rPr>
        <w:t xml:space="preserve">, scroll to </w:t>
      </w:r>
      <w:r w:rsidR="00D9429C">
        <w:rPr>
          <w:rFonts w:ascii="Calibri" w:eastAsia="Times New Roman" w:hAnsi="Calibri" w:cs="Arial"/>
          <w:iCs/>
          <w:sz w:val="22"/>
          <w:szCs w:val="22"/>
        </w:rPr>
        <w:t xml:space="preserve">Gale LTI 1.3 Tool, select the arrow next to its name, and choose </w:t>
      </w:r>
      <w:r w:rsidR="00D9429C">
        <w:rPr>
          <w:rFonts w:ascii="Calibri" w:eastAsia="Times New Roman" w:hAnsi="Calibri" w:cs="Arial"/>
          <w:i/>
          <w:sz w:val="22"/>
          <w:szCs w:val="22"/>
        </w:rPr>
        <w:t>Manage Placements</w:t>
      </w:r>
      <w:r w:rsidRPr="00D9429C">
        <w:rPr>
          <w:rFonts w:ascii="Calibri" w:eastAsia="Times New Roman" w:hAnsi="Calibri" w:cs="Arial"/>
          <w:i/>
          <w:sz w:val="22"/>
          <w:szCs w:val="22"/>
        </w:rPr>
        <w:t xml:space="preserve"> </w:t>
      </w:r>
    </w:p>
    <w:p w14:paraId="10DB1B5D" w14:textId="131C5C3F" w:rsidR="00D9429C" w:rsidRPr="00CC5192" w:rsidRDefault="00D9429C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  <w:r>
        <w:rPr>
          <w:rFonts w:ascii="Calibri" w:eastAsia="Times New Roman" w:hAnsi="Calibri" w:cs="Arial"/>
          <w:iCs/>
          <w:noProof/>
          <w:sz w:val="22"/>
          <w:szCs w:val="22"/>
        </w:rPr>
        <w:lastRenderedPageBreak/>
        <w:drawing>
          <wp:inline distT="0" distB="0" distL="0" distR="0" wp14:anchorId="420B9083" wp14:editId="4D176CEA">
            <wp:extent cx="3505380" cy="2781443"/>
            <wp:effectExtent l="0" t="0" r="0" b="0"/>
            <wp:docPr id="323914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143" name="Picture 3" descr="A screen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380" cy="278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D9563" w14:textId="40B56CF1" w:rsidR="007A4DDB" w:rsidRPr="00CC5192" w:rsidRDefault="007A4DDB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</w:p>
    <w:p w14:paraId="0D7CEBD9" w14:textId="44BC9F29" w:rsidR="00BA1AD0" w:rsidRPr="00D9429C" w:rsidRDefault="00D9429C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  <w:r>
        <w:rPr>
          <w:rFonts w:ascii="Calibri" w:eastAsia="Times New Roman" w:hAnsi="Calibri" w:cs="Arial"/>
          <w:iCs/>
          <w:sz w:val="22"/>
          <w:szCs w:val="22"/>
        </w:rPr>
        <w:t xml:space="preserve">On the </w:t>
      </w:r>
      <w:r>
        <w:rPr>
          <w:rFonts w:ascii="Calibri" w:eastAsia="Times New Roman" w:hAnsi="Calibri" w:cs="Arial"/>
          <w:i/>
          <w:sz w:val="22"/>
          <w:szCs w:val="22"/>
        </w:rPr>
        <w:t>Manage Placements</w:t>
      </w:r>
      <w:r>
        <w:rPr>
          <w:rFonts w:ascii="Calibri" w:eastAsia="Times New Roman" w:hAnsi="Calibri" w:cs="Arial"/>
          <w:iCs/>
          <w:sz w:val="22"/>
          <w:szCs w:val="22"/>
        </w:rPr>
        <w:t xml:space="preserve"> page, then select </w:t>
      </w:r>
      <w:r>
        <w:rPr>
          <w:rFonts w:ascii="Calibri" w:eastAsia="Times New Roman" w:hAnsi="Calibri" w:cs="Arial"/>
          <w:i/>
          <w:sz w:val="22"/>
          <w:szCs w:val="22"/>
        </w:rPr>
        <w:t>Create Placement</w:t>
      </w:r>
    </w:p>
    <w:p w14:paraId="5CD91CB6" w14:textId="049B23FC" w:rsidR="00D9429C" w:rsidRPr="00D9429C" w:rsidRDefault="00D9429C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  <w:r>
        <w:rPr>
          <w:rFonts w:ascii="Calibri" w:eastAsia="Times New Roman" w:hAnsi="Calibri" w:cs="Arial"/>
          <w:iCs/>
          <w:noProof/>
          <w:sz w:val="22"/>
          <w:szCs w:val="22"/>
        </w:rPr>
        <w:drawing>
          <wp:inline distT="0" distB="0" distL="0" distR="0" wp14:anchorId="4EC03B0F" wp14:editId="6AAE3218">
            <wp:extent cx="4819898" cy="2895749"/>
            <wp:effectExtent l="0" t="0" r="0" b="0"/>
            <wp:docPr id="1416698860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698860" name="Picture 4" descr="A screenshot of a computer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898" cy="289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3C65B" w14:textId="20C40E6F" w:rsidR="007934C2" w:rsidRDefault="00D9429C" w:rsidP="00BA1AD0">
      <w:pPr>
        <w:ind w:left="720"/>
        <w:rPr>
          <w:rFonts w:ascii="Calibri" w:eastAsia="Times New Roman" w:hAnsi="Calibri" w:cs="Arial"/>
          <w:bCs/>
          <w:color w:val="222222"/>
          <w:sz w:val="22"/>
          <w:szCs w:val="22"/>
        </w:rPr>
      </w:pPr>
      <w:r w:rsidRPr="00D9429C">
        <w:rPr>
          <w:rFonts w:ascii="Calibri" w:eastAsia="Times New Roman" w:hAnsi="Calibri" w:cs="Arial"/>
          <w:bCs/>
          <w:color w:val="222222"/>
          <w:sz w:val="22"/>
          <w:szCs w:val="22"/>
        </w:rPr>
        <w:t xml:space="preserve">Provide a name and description for the new placement, such as the name of the database and its function. </w:t>
      </w:r>
    </w:p>
    <w:p w14:paraId="3CFAE383" w14:textId="3E2FA99C" w:rsidR="00D9429C" w:rsidRPr="00D9429C" w:rsidRDefault="00D9429C" w:rsidP="00BA1AD0">
      <w:pPr>
        <w:ind w:left="720"/>
        <w:rPr>
          <w:rFonts w:ascii="Calibri" w:eastAsia="Times New Roman" w:hAnsi="Calibri" w:cs="Arial"/>
          <w:bCs/>
          <w:color w:val="222222"/>
          <w:sz w:val="22"/>
          <w:szCs w:val="22"/>
        </w:rPr>
      </w:pPr>
      <w:r>
        <w:rPr>
          <w:rFonts w:ascii="Calibri" w:eastAsia="Times New Roman" w:hAnsi="Calibri" w:cs="Arial"/>
          <w:bCs/>
          <w:noProof/>
          <w:color w:val="222222"/>
          <w:sz w:val="22"/>
          <w:szCs w:val="22"/>
        </w:rPr>
        <w:lastRenderedPageBreak/>
        <w:drawing>
          <wp:inline distT="0" distB="0" distL="0" distR="0" wp14:anchorId="458A9C84" wp14:editId="2EDDC1D3">
            <wp:extent cx="6159500" cy="2263037"/>
            <wp:effectExtent l="0" t="0" r="0" b="4445"/>
            <wp:docPr id="1976392251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392251" name="Picture 5" descr="A screenshot of a computer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375" cy="227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1DF00" w14:textId="55F02550" w:rsidR="007934C2" w:rsidRDefault="00D9429C" w:rsidP="00BA1AD0">
      <w:pPr>
        <w:ind w:left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Ensure a unique Handle is set, that Availability is set to “Yes” and Deep Linking content tool and Allow student access are enabled. </w:t>
      </w:r>
    </w:p>
    <w:p w14:paraId="028579C6" w14:textId="71D92AF1" w:rsidR="00D9429C" w:rsidRDefault="00D9429C" w:rsidP="00BA1AD0">
      <w:pPr>
        <w:ind w:left="720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35140E2" wp14:editId="4CECAE0B">
            <wp:extent cx="6203950" cy="1399437"/>
            <wp:effectExtent l="0" t="0" r="6350" b="0"/>
            <wp:docPr id="910572911" name="Picture 6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72911" name="Picture 6" descr="A close-up of a tex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838" cy="140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4ABFF" w14:textId="74B22D6A" w:rsidR="003A0FCF" w:rsidRPr="00CC5192" w:rsidRDefault="007F0D38" w:rsidP="007F0D38">
      <w:pPr>
        <w:rPr>
          <w:rFonts w:ascii="Calibri" w:eastAsia="Times New Roman" w:hAnsi="Calibri" w:cs="Arial"/>
          <w:b/>
          <w:bCs/>
          <w:color w:val="222222"/>
          <w:sz w:val="22"/>
          <w:szCs w:val="22"/>
        </w:rPr>
      </w:pPr>
      <w:r>
        <w:rPr>
          <w:rFonts w:ascii="Calibri" w:eastAsia="Times New Roman" w:hAnsi="Calibri" w:cs="Arial"/>
          <w:b/>
          <w:color w:val="222222"/>
          <w:sz w:val="22"/>
          <w:szCs w:val="22"/>
        </w:rPr>
        <w:t xml:space="preserve">      </w:t>
      </w:r>
    </w:p>
    <w:p w14:paraId="54589B2B" w14:textId="7A06BBAC" w:rsidR="00BA1AD0" w:rsidRDefault="007F0D38" w:rsidP="00722F4C">
      <w:pPr>
        <w:ind w:left="720"/>
        <w:textAlignment w:val="baseline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iCs/>
          <w:sz w:val="22"/>
          <w:szCs w:val="22"/>
        </w:rPr>
        <w:t xml:space="preserve">Under </w:t>
      </w:r>
      <w:r>
        <w:rPr>
          <w:rFonts w:ascii="Calibri" w:eastAsia="Times New Roman" w:hAnsi="Calibri" w:cs="Arial"/>
          <w:i/>
          <w:sz w:val="22"/>
          <w:szCs w:val="22"/>
        </w:rPr>
        <w:t>Tool Provider Information</w:t>
      </w:r>
      <w:r>
        <w:rPr>
          <w:rFonts w:ascii="Calibri" w:eastAsia="Times New Roman" w:hAnsi="Calibri" w:cs="Arial"/>
          <w:iCs/>
          <w:sz w:val="22"/>
          <w:szCs w:val="22"/>
        </w:rPr>
        <w:t xml:space="preserve"> </w:t>
      </w:r>
      <w:r>
        <w:rPr>
          <w:rFonts w:ascii="Calibri" w:eastAsia="Times New Roman" w:hAnsi="Calibri" w:cs="Arial"/>
          <w:color w:val="222222"/>
          <w:sz w:val="22"/>
          <w:szCs w:val="22"/>
        </w:rPr>
        <w:t>fill the listed fields as below:</w:t>
      </w:r>
    </w:p>
    <w:p w14:paraId="275AD419" w14:textId="3E81AF61" w:rsidR="007F0D38" w:rsidRDefault="007F0D38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</w:p>
    <w:p w14:paraId="68B7238E" w14:textId="27495216" w:rsidR="007F0D38" w:rsidRDefault="007F0D38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  <w:r>
        <w:rPr>
          <w:rFonts w:ascii="Calibri" w:eastAsia="Times New Roman" w:hAnsi="Calibri" w:cs="Arial"/>
          <w:iCs/>
          <w:sz w:val="22"/>
          <w:szCs w:val="22"/>
        </w:rPr>
        <w:t xml:space="preserve">Target Link URI: </w:t>
      </w:r>
      <w:hyperlink r:id="rId22" w:history="1">
        <w:r w:rsidRPr="00147B52">
          <w:rPr>
            <w:rStyle w:val="Hyperlink"/>
            <w:rFonts w:ascii="Calibri" w:eastAsia="Times New Roman" w:hAnsi="Calibri" w:cs="Arial"/>
            <w:iCs/>
            <w:sz w:val="22"/>
            <w:szCs w:val="22"/>
          </w:rPr>
          <w:t>https://link.gale.com/apps/lti/launch</w:t>
        </w:r>
      </w:hyperlink>
    </w:p>
    <w:p w14:paraId="410817D2" w14:textId="2DEF68F0" w:rsidR="007F0D38" w:rsidRDefault="007F0D38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  <w:r>
        <w:rPr>
          <w:rFonts w:ascii="Calibri" w:eastAsia="Times New Roman" w:hAnsi="Calibri" w:cs="Arial"/>
          <w:iCs/>
          <w:sz w:val="22"/>
          <w:szCs w:val="22"/>
        </w:rPr>
        <w:t>Tool Provider Custom Parameters</w:t>
      </w:r>
    </w:p>
    <w:p w14:paraId="680E6ADC" w14:textId="77777777" w:rsidR="003A0069" w:rsidRDefault="007F0D38" w:rsidP="007F0D38">
      <w:pPr>
        <w:ind w:left="144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  <w:r>
        <w:rPr>
          <w:rFonts w:ascii="Calibri" w:eastAsia="Times New Roman" w:hAnsi="Calibri" w:cs="Arial"/>
          <w:iCs/>
          <w:sz w:val="22"/>
          <w:szCs w:val="22"/>
        </w:rPr>
        <w:t xml:space="preserve">product=Database product </w:t>
      </w:r>
      <w:r w:rsidR="00422F74">
        <w:rPr>
          <w:rFonts w:ascii="Calibri" w:eastAsia="Times New Roman" w:hAnsi="Calibri" w:cs="Arial"/>
          <w:iCs/>
          <w:sz w:val="22"/>
          <w:szCs w:val="22"/>
        </w:rPr>
        <w:t>ID</w:t>
      </w:r>
      <w:r>
        <w:rPr>
          <w:rFonts w:ascii="Calibri" w:eastAsia="Times New Roman" w:hAnsi="Calibri" w:cs="Arial"/>
          <w:iCs/>
          <w:sz w:val="22"/>
          <w:szCs w:val="22"/>
        </w:rPr>
        <w:t xml:space="preserve"> (If </w:t>
      </w:r>
      <w:r w:rsidR="00C06979">
        <w:rPr>
          <w:rFonts w:ascii="Calibri" w:eastAsia="Times New Roman" w:hAnsi="Calibri" w:cs="Arial"/>
          <w:iCs/>
          <w:sz w:val="22"/>
          <w:szCs w:val="22"/>
        </w:rPr>
        <w:t xml:space="preserve">you </w:t>
      </w:r>
      <w:r>
        <w:rPr>
          <w:rFonts w:ascii="Calibri" w:eastAsia="Times New Roman" w:hAnsi="Calibri" w:cs="Arial"/>
          <w:iCs/>
          <w:sz w:val="22"/>
          <w:szCs w:val="22"/>
        </w:rPr>
        <w:t xml:space="preserve">are unsure of a database’s product </w:t>
      </w:r>
      <w:r w:rsidR="00422F74">
        <w:rPr>
          <w:rFonts w:ascii="Calibri" w:eastAsia="Times New Roman" w:hAnsi="Calibri" w:cs="Arial"/>
          <w:iCs/>
          <w:sz w:val="22"/>
          <w:szCs w:val="22"/>
        </w:rPr>
        <w:t>ID</w:t>
      </w:r>
      <w:r>
        <w:rPr>
          <w:rFonts w:ascii="Calibri" w:eastAsia="Times New Roman" w:hAnsi="Calibri" w:cs="Arial"/>
          <w:iCs/>
          <w:sz w:val="22"/>
          <w:szCs w:val="22"/>
        </w:rPr>
        <w:t xml:space="preserve">, please </w:t>
      </w:r>
      <w:r w:rsidR="00422F74">
        <w:rPr>
          <w:rFonts w:ascii="Calibri" w:eastAsia="Times New Roman" w:hAnsi="Calibri" w:cs="Arial"/>
          <w:iCs/>
          <w:sz w:val="22"/>
          <w:szCs w:val="22"/>
        </w:rPr>
        <w:t xml:space="preserve">navigate to </w:t>
      </w:r>
      <w:hyperlink r:id="rId23" w:history="1">
        <w:r w:rsidR="00422F74" w:rsidRPr="00736CA1">
          <w:rPr>
            <w:rStyle w:val="Hyperlink"/>
            <w:rFonts w:ascii="Calibri" w:eastAsia="Times New Roman" w:hAnsi="Calibri" w:cs="Arial"/>
            <w:iCs/>
            <w:sz w:val="22"/>
            <w:szCs w:val="22"/>
          </w:rPr>
          <w:t>https://support.gale.com/urls/</w:t>
        </w:r>
      </w:hyperlink>
      <w:r w:rsidR="00422F74">
        <w:rPr>
          <w:rFonts w:ascii="Calibri" w:eastAsia="Times New Roman" w:hAnsi="Calibri" w:cs="Arial"/>
          <w:iCs/>
          <w:sz w:val="22"/>
          <w:szCs w:val="22"/>
        </w:rPr>
        <w:t xml:space="preserve"> and enter your Location ID to view </w:t>
      </w:r>
      <w:r w:rsidR="00205671">
        <w:rPr>
          <w:rFonts w:ascii="Calibri" w:eastAsia="Times New Roman" w:hAnsi="Calibri" w:cs="Arial"/>
          <w:iCs/>
          <w:sz w:val="22"/>
          <w:szCs w:val="22"/>
        </w:rPr>
        <w:t>a full list of your products and their product IDs.</w:t>
      </w:r>
      <w:r w:rsidR="00C06979">
        <w:rPr>
          <w:rFonts w:ascii="Calibri" w:eastAsia="Times New Roman" w:hAnsi="Calibri" w:cs="Arial"/>
          <w:iCs/>
          <w:sz w:val="22"/>
          <w:szCs w:val="22"/>
        </w:rPr>
        <w:t xml:space="preserve">) </w:t>
      </w:r>
    </w:p>
    <w:p w14:paraId="76334C0B" w14:textId="77777777" w:rsidR="003A0069" w:rsidRDefault="003A0069" w:rsidP="003A0069">
      <w:pPr>
        <w:textAlignment w:val="baseline"/>
        <w:rPr>
          <w:rFonts w:ascii="Calibri" w:eastAsia="Times New Roman" w:hAnsi="Calibri" w:cs="Arial"/>
          <w:iCs/>
          <w:sz w:val="22"/>
          <w:szCs w:val="22"/>
        </w:rPr>
      </w:pPr>
    </w:p>
    <w:p w14:paraId="207716E9" w14:textId="0DCEE1E2" w:rsidR="007F0D38" w:rsidRPr="007F0D38" w:rsidRDefault="0027174E" w:rsidP="003A0069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  <w:r>
        <w:rPr>
          <w:rFonts w:ascii="Calibri" w:eastAsia="Times New Roman" w:hAnsi="Calibri" w:cs="Arial"/>
          <w:iCs/>
          <w:sz w:val="22"/>
          <w:szCs w:val="22"/>
        </w:rPr>
        <w:t>Please note: Not all Gale databases</w:t>
      </w:r>
      <w:r w:rsidR="00322C1C">
        <w:rPr>
          <w:rFonts w:ascii="Calibri" w:eastAsia="Times New Roman" w:hAnsi="Calibri" w:cs="Arial"/>
          <w:iCs/>
          <w:sz w:val="22"/>
          <w:szCs w:val="22"/>
        </w:rPr>
        <w:t xml:space="preserve"> are </w:t>
      </w:r>
      <w:r w:rsidR="00915FE1">
        <w:rPr>
          <w:rFonts w:ascii="Calibri" w:eastAsia="Times New Roman" w:hAnsi="Calibri" w:cs="Arial"/>
          <w:iCs/>
          <w:sz w:val="22"/>
          <w:szCs w:val="22"/>
        </w:rPr>
        <w:t>LTI certified</w:t>
      </w:r>
      <w:r w:rsidR="003A0069">
        <w:rPr>
          <w:rFonts w:ascii="Calibri" w:eastAsia="Times New Roman" w:hAnsi="Calibri" w:cs="Arial"/>
          <w:iCs/>
          <w:sz w:val="22"/>
          <w:szCs w:val="22"/>
        </w:rPr>
        <w:t xml:space="preserve"> and support deep linking</w:t>
      </w:r>
      <w:r w:rsidR="00915FE1">
        <w:rPr>
          <w:rFonts w:ascii="Calibri" w:eastAsia="Times New Roman" w:hAnsi="Calibri" w:cs="Arial"/>
          <w:iCs/>
          <w:sz w:val="22"/>
          <w:szCs w:val="22"/>
        </w:rPr>
        <w:t xml:space="preserve">, to see a list of certified Gale databases, visit </w:t>
      </w:r>
      <w:hyperlink r:id="rId24" w:history="1">
        <w:r w:rsidR="003A0069" w:rsidRPr="00FF31EC">
          <w:rPr>
            <w:rStyle w:val="Hyperlink"/>
            <w:rFonts w:ascii="Calibri" w:eastAsia="Times New Roman" w:hAnsi="Calibri" w:cs="Arial"/>
            <w:iCs/>
            <w:sz w:val="22"/>
            <w:szCs w:val="22"/>
          </w:rPr>
          <w:t>https://support.gale.com/doc/lmsinstall-urls</w:t>
        </w:r>
      </w:hyperlink>
      <w:r w:rsidR="00A40128">
        <w:rPr>
          <w:rFonts w:ascii="Calibri" w:eastAsia="Times New Roman" w:hAnsi="Calibri" w:cs="Arial"/>
          <w:iCs/>
          <w:sz w:val="22"/>
          <w:szCs w:val="22"/>
        </w:rPr>
        <w:t xml:space="preserve">, third party databases such as Udemy, Peterson’s </w:t>
      </w:r>
      <w:r w:rsidR="00653CB1">
        <w:rPr>
          <w:rFonts w:ascii="Calibri" w:eastAsia="Times New Roman" w:hAnsi="Calibri" w:cs="Arial"/>
          <w:iCs/>
          <w:sz w:val="22"/>
          <w:szCs w:val="22"/>
        </w:rPr>
        <w:t>and Miss Humblebee’s Academy</w:t>
      </w:r>
      <w:r w:rsidR="0008215D">
        <w:rPr>
          <w:rFonts w:ascii="Calibri" w:eastAsia="Times New Roman" w:hAnsi="Calibri" w:cs="Arial"/>
          <w:iCs/>
          <w:sz w:val="22"/>
          <w:szCs w:val="22"/>
        </w:rPr>
        <w:t xml:space="preserve"> do not support placement functionality. </w:t>
      </w:r>
      <w:r w:rsidR="003A0069">
        <w:rPr>
          <w:rFonts w:ascii="Calibri" w:eastAsia="Times New Roman" w:hAnsi="Calibri" w:cs="Arial"/>
          <w:iCs/>
          <w:sz w:val="22"/>
          <w:szCs w:val="22"/>
        </w:rPr>
        <w:t xml:space="preserve"> </w:t>
      </w:r>
      <w:r w:rsidR="00A40128">
        <w:rPr>
          <w:rFonts w:ascii="Calibri" w:eastAsia="Times New Roman" w:hAnsi="Calibri" w:cs="Arial"/>
          <w:iCs/>
          <w:sz w:val="22"/>
          <w:szCs w:val="22"/>
        </w:rPr>
        <w:t xml:space="preserve"> </w:t>
      </w:r>
    </w:p>
    <w:p w14:paraId="7E57519B" w14:textId="49D2A44D" w:rsidR="007F0D38" w:rsidRPr="00CC5192" w:rsidRDefault="007F0D38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0F5EDB3" wp14:editId="2B52F668">
            <wp:extent cx="6216650" cy="1989937"/>
            <wp:effectExtent l="0" t="0" r="0" b="0"/>
            <wp:docPr id="20119890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989054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51051" cy="200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2C28B" w14:textId="77777777" w:rsidR="00FC59B9" w:rsidRPr="00CC5192" w:rsidRDefault="00FC59B9" w:rsidP="00722F4C">
      <w:pPr>
        <w:ind w:left="720"/>
        <w:textAlignment w:val="baseline"/>
        <w:rPr>
          <w:rFonts w:ascii="Calibri" w:eastAsia="Times New Roman" w:hAnsi="Calibri" w:cs="Arial"/>
          <w:iCs/>
          <w:sz w:val="22"/>
          <w:szCs w:val="22"/>
        </w:rPr>
      </w:pPr>
    </w:p>
    <w:p w14:paraId="0D96284D" w14:textId="259AB40E" w:rsidR="009D7621" w:rsidRPr="007F0D38" w:rsidRDefault="007F0D38" w:rsidP="009D7621">
      <w:pPr>
        <w:ind w:left="720"/>
        <w:rPr>
          <w:bCs/>
          <w:sz w:val="22"/>
          <w:szCs w:val="22"/>
          <w:lang w:val="en-CA"/>
        </w:rPr>
      </w:pPr>
      <w:r>
        <w:rPr>
          <w:rFonts w:ascii="Calibri" w:eastAsia="Times New Roman" w:hAnsi="Calibri" w:cs="Arial"/>
          <w:bCs/>
          <w:iCs/>
          <w:sz w:val="22"/>
          <w:szCs w:val="22"/>
        </w:rPr>
        <w:t xml:space="preserve">Once the placement is submitted, the resource will be available for instructor user. </w:t>
      </w:r>
    </w:p>
    <w:p w14:paraId="4E717A34" w14:textId="77777777" w:rsidR="00D04790" w:rsidRPr="007A4DDB" w:rsidRDefault="00D04790" w:rsidP="007F0D38">
      <w:pPr>
        <w:textAlignment w:val="baseline"/>
        <w:rPr>
          <w:rFonts w:ascii="Calibri" w:eastAsia="Times New Roman" w:hAnsi="Calibri" w:cs="Arial"/>
          <w:iCs/>
          <w:sz w:val="22"/>
          <w:szCs w:val="22"/>
        </w:rPr>
      </w:pPr>
    </w:p>
    <w:sectPr w:rsidR="00D04790" w:rsidRPr="007A4DDB" w:rsidSect="00366807">
      <w:headerReference w:type="default" r:id="rId26"/>
      <w:footerReference w:type="default" r:id="rId27"/>
      <w:pgSz w:w="12240" w:h="158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9C247" w14:textId="77777777" w:rsidR="009545C2" w:rsidRDefault="009545C2" w:rsidP="00DA6116">
      <w:r>
        <w:separator/>
      </w:r>
    </w:p>
  </w:endnote>
  <w:endnote w:type="continuationSeparator" w:id="0">
    <w:p w14:paraId="60F15C86" w14:textId="77777777" w:rsidR="009545C2" w:rsidRDefault="009545C2" w:rsidP="00DA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16DC" w14:textId="77777777" w:rsidR="00DA6116" w:rsidRDefault="00366807">
    <w:pPr>
      <w:pStyle w:val="Footer"/>
    </w:pPr>
    <w:r>
      <w:rPr>
        <w:noProof/>
      </w:rPr>
      <w:drawing>
        <wp:inline distT="0" distB="0" distL="0" distR="0" wp14:anchorId="5A583B15" wp14:editId="05DF8553">
          <wp:extent cx="7772400" cy="953770"/>
          <wp:effectExtent l="0" t="0" r="0" b="1143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T18279100 Gale Memo Template Designs_footer_Option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75E1D" w14:textId="77777777" w:rsidR="009545C2" w:rsidRDefault="009545C2" w:rsidP="00DA6116">
      <w:r>
        <w:separator/>
      </w:r>
    </w:p>
  </w:footnote>
  <w:footnote w:type="continuationSeparator" w:id="0">
    <w:p w14:paraId="2C89C1F2" w14:textId="77777777" w:rsidR="009545C2" w:rsidRDefault="009545C2" w:rsidP="00DA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75D4" w14:textId="77777777" w:rsidR="00366807" w:rsidRDefault="00366807">
    <w:pPr>
      <w:pStyle w:val="Header"/>
    </w:pPr>
    <w:r>
      <w:rPr>
        <w:noProof/>
      </w:rPr>
      <w:drawing>
        <wp:inline distT="0" distB="0" distL="0" distR="0" wp14:anchorId="3E1A6382" wp14:editId="156838D0">
          <wp:extent cx="7772400" cy="13220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T18279100 Gale Memo Template Designs_footer_Header_Option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22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3292E"/>
    <w:multiLevelType w:val="multilevel"/>
    <w:tmpl w:val="11D68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37F4E"/>
    <w:multiLevelType w:val="hybridMultilevel"/>
    <w:tmpl w:val="3DF2EF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B22797"/>
    <w:multiLevelType w:val="multilevel"/>
    <w:tmpl w:val="2B5E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64046"/>
    <w:multiLevelType w:val="multilevel"/>
    <w:tmpl w:val="0F322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764C7"/>
    <w:multiLevelType w:val="multilevel"/>
    <w:tmpl w:val="E5663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F34D1"/>
    <w:multiLevelType w:val="multilevel"/>
    <w:tmpl w:val="C37AD9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968A0"/>
    <w:multiLevelType w:val="multilevel"/>
    <w:tmpl w:val="05DC2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F74EF"/>
    <w:multiLevelType w:val="multilevel"/>
    <w:tmpl w:val="AB06A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96D45"/>
    <w:multiLevelType w:val="multilevel"/>
    <w:tmpl w:val="832462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161799"/>
    <w:multiLevelType w:val="multilevel"/>
    <w:tmpl w:val="E4CAA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131F0F"/>
    <w:multiLevelType w:val="multilevel"/>
    <w:tmpl w:val="931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3379A9"/>
    <w:multiLevelType w:val="multilevel"/>
    <w:tmpl w:val="23F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91439"/>
    <w:multiLevelType w:val="multilevel"/>
    <w:tmpl w:val="F87A0C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6D5311"/>
    <w:multiLevelType w:val="multilevel"/>
    <w:tmpl w:val="0C021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11572E"/>
    <w:multiLevelType w:val="multilevel"/>
    <w:tmpl w:val="98A6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55093">
    <w:abstractNumId w:val="11"/>
  </w:num>
  <w:num w:numId="2" w16cid:durableId="1703047594">
    <w:abstractNumId w:val="4"/>
  </w:num>
  <w:num w:numId="3" w16cid:durableId="762802387">
    <w:abstractNumId w:val="13"/>
  </w:num>
  <w:num w:numId="4" w16cid:durableId="244994932">
    <w:abstractNumId w:val="12"/>
  </w:num>
  <w:num w:numId="5" w16cid:durableId="1805345653">
    <w:abstractNumId w:val="6"/>
  </w:num>
  <w:num w:numId="6" w16cid:durableId="1740446895">
    <w:abstractNumId w:val="14"/>
  </w:num>
  <w:num w:numId="7" w16cid:durableId="118501059">
    <w:abstractNumId w:val="7"/>
  </w:num>
  <w:num w:numId="8" w16cid:durableId="159778103">
    <w:abstractNumId w:val="3"/>
  </w:num>
  <w:num w:numId="9" w16cid:durableId="678386496">
    <w:abstractNumId w:val="0"/>
  </w:num>
  <w:num w:numId="10" w16cid:durableId="220017608">
    <w:abstractNumId w:val="5"/>
  </w:num>
  <w:num w:numId="11" w16cid:durableId="1694453798">
    <w:abstractNumId w:val="8"/>
  </w:num>
  <w:num w:numId="12" w16cid:durableId="745997127">
    <w:abstractNumId w:val="9"/>
  </w:num>
  <w:num w:numId="13" w16cid:durableId="343409623">
    <w:abstractNumId w:val="1"/>
  </w:num>
  <w:num w:numId="14" w16cid:durableId="685593417">
    <w:abstractNumId w:val="10"/>
  </w:num>
  <w:num w:numId="15" w16cid:durableId="586039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16"/>
    <w:rsid w:val="00037C00"/>
    <w:rsid w:val="0008215D"/>
    <w:rsid w:val="00084296"/>
    <w:rsid w:val="000B0DC8"/>
    <w:rsid w:val="000D0BA2"/>
    <w:rsid w:val="00124746"/>
    <w:rsid w:val="00124B47"/>
    <w:rsid w:val="00172AA5"/>
    <w:rsid w:val="001779E0"/>
    <w:rsid w:val="001A67DF"/>
    <w:rsid w:val="001C6B6C"/>
    <w:rsid w:val="00205671"/>
    <w:rsid w:val="00213298"/>
    <w:rsid w:val="0025246F"/>
    <w:rsid w:val="00257B2E"/>
    <w:rsid w:val="00262E92"/>
    <w:rsid w:val="0027174E"/>
    <w:rsid w:val="002B3CF8"/>
    <w:rsid w:val="002E0031"/>
    <w:rsid w:val="002E46CA"/>
    <w:rsid w:val="0031585C"/>
    <w:rsid w:val="00322C1C"/>
    <w:rsid w:val="00327D08"/>
    <w:rsid w:val="00330F3B"/>
    <w:rsid w:val="00365B63"/>
    <w:rsid w:val="00366807"/>
    <w:rsid w:val="003A0069"/>
    <w:rsid w:val="003A0FCF"/>
    <w:rsid w:val="003D5657"/>
    <w:rsid w:val="00422F74"/>
    <w:rsid w:val="00452368"/>
    <w:rsid w:val="00454833"/>
    <w:rsid w:val="004760EF"/>
    <w:rsid w:val="00483AFA"/>
    <w:rsid w:val="00487C18"/>
    <w:rsid w:val="004A3AF3"/>
    <w:rsid w:val="005328CB"/>
    <w:rsid w:val="00534F4B"/>
    <w:rsid w:val="00553C11"/>
    <w:rsid w:val="005657AB"/>
    <w:rsid w:val="00566436"/>
    <w:rsid w:val="00577161"/>
    <w:rsid w:val="00581237"/>
    <w:rsid w:val="005C0706"/>
    <w:rsid w:val="005F08CA"/>
    <w:rsid w:val="00604651"/>
    <w:rsid w:val="00606B64"/>
    <w:rsid w:val="00653CB1"/>
    <w:rsid w:val="006B2832"/>
    <w:rsid w:val="006D46D6"/>
    <w:rsid w:val="00713E76"/>
    <w:rsid w:val="00722F4C"/>
    <w:rsid w:val="00726D62"/>
    <w:rsid w:val="007420E4"/>
    <w:rsid w:val="007455C0"/>
    <w:rsid w:val="007472C7"/>
    <w:rsid w:val="00760B02"/>
    <w:rsid w:val="007934C2"/>
    <w:rsid w:val="00793B4E"/>
    <w:rsid w:val="007A4DDB"/>
    <w:rsid w:val="007F0D38"/>
    <w:rsid w:val="008A0CD1"/>
    <w:rsid w:val="008A247C"/>
    <w:rsid w:val="008E40AD"/>
    <w:rsid w:val="00915FE1"/>
    <w:rsid w:val="009475FD"/>
    <w:rsid w:val="009545C2"/>
    <w:rsid w:val="00965701"/>
    <w:rsid w:val="00972F9A"/>
    <w:rsid w:val="009C21F5"/>
    <w:rsid w:val="009D7621"/>
    <w:rsid w:val="009E0797"/>
    <w:rsid w:val="00A24FF2"/>
    <w:rsid w:val="00A33CF3"/>
    <w:rsid w:val="00A40128"/>
    <w:rsid w:val="00A55E43"/>
    <w:rsid w:val="00A93E8B"/>
    <w:rsid w:val="00B1126E"/>
    <w:rsid w:val="00B220DF"/>
    <w:rsid w:val="00B65FA3"/>
    <w:rsid w:val="00BA1AD0"/>
    <w:rsid w:val="00BD386F"/>
    <w:rsid w:val="00BD6601"/>
    <w:rsid w:val="00BF324C"/>
    <w:rsid w:val="00BF6C54"/>
    <w:rsid w:val="00C06979"/>
    <w:rsid w:val="00C16892"/>
    <w:rsid w:val="00C47304"/>
    <w:rsid w:val="00C55AF3"/>
    <w:rsid w:val="00C86DBC"/>
    <w:rsid w:val="00C97AB0"/>
    <w:rsid w:val="00CC2B58"/>
    <w:rsid w:val="00CC5192"/>
    <w:rsid w:val="00CC55ED"/>
    <w:rsid w:val="00CD13E1"/>
    <w:rsid w:val="00D04790"/>
    <w:rsid w:val="00D124B1"/>
    <w:rsid w:val="00D33A9D"/>
    <w:rsid w:val="00D36C14"/>
    <w:rsid w:val="00D61935"/>
    <w:rsid w:val="00D80D84"/>
    <w:rsid w:val="00D9429C"/>
    <w:rsid w:val="00DA5C01"/>
    <w:rsid w:val="00DA6116"/>
    <w:rsid w:val="00DB471D"/>
    <w:rsid w:val="00DC1337"/>
    <w:rsid w:val="00DC3E43"/>
    <w:rsid w:val="00E52392"/>
    <w:rsid w:val="00E63AB3"/>
    <w:rsid w:val="00E73514"/>
    <w:rsid w:val="00E82C8F"/>
    <w:rsid w:val="00ED4968"/>
    <w:rsid w:val="00EE797D"/>
    <w:rsid w:val="00EF145E"/>
    <w:rsid w:val="00FA5F04"/>
    <w:rsid w:val="00FC59B9"/>
    <w:rsid w:val="00FE11FC"/>
    <w:rsid w:val="00FE4966"/>
    <w:rsid w:val="00FE76CD"/>
    <w:rsid w:val="53AF8648"/>
    <w:rsid w:val="6911B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1D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4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116"/>
  </w:style>
  <w:style w:type="paragraph" w:styleId="Footer">
    <w:name w:val="footer"/>
    <w:basedOn w:val="Normal"/>
    <w:link w:val="FooterChar"/>
    <w:uiPriority w:val="99"/>
    <w:unhideWhenUsed/>
    <w:rsid w:val="00DA6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116"/>
  </w:style>
  <w:style w:type="table" w:styleId="TableGrid">
    <w:name w:val="Table Grid"/>
    <w:basedOn w:val="TableNormal"/>
    <w:uiPriority w:val="39"/>
    <w:rsid w:val="005F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24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A247C"/>
  </w:style>
  <w:style w:type="character" w:customStyle="1" w:styleId="eop">
    <w:name w:val="eop"/>
    <w:basedOn w:val="DefaultParagraphFont"/>
    <w:rsid w:val="008A247C"/>
  </w:style>
  <w:style w:type="character" w:customStyle="1" w:styleId="contextualspellingandgrammarerror">
    <w:name w:val="contextualspellingandgrammarerror"/>
    <w:basedOn w:val="DefaultParagraphFont"/>
    <w:rsid w:val="008A247C"/>
  </w:style>
  <w:style w:type="character" w:customStyle="1" w:styleId="spellingerror">
    <w:name w:val="spellingerror"/>
    <w:basedOn w:val="DefaultParagraphFont"/>
    <w:rsid w:val="008A247C"/>
  </w:style>
  <w:style w:type="character" w:styleId="Hyperlink">
    <w:name w:val="Hyperlink"/>
    <w:basedOn w:val="DefaultParagraphFont"/>
    <w:uiPriority w:val="99"/>
    <w:unhideWhenUsed/>
    <w:rsid w:val="00553C11"/>
    <w:rPr>
      <w:color w:val="0563C1" w:themeColor="hyperlink"/>
      <w:u w:val="single"/>
    </w:rPr>
  </w:style>
  <w:style w:type="character" w:customStyle="1" w:styleId="scxw183364904">
    <w:name w:val="scxw183364904"/>
    <w:basedOn w:val="DefaultParagraphFont"/>
    <w:rsid w:val="00604651"/>
  </w:style>
  <w:style w:type="character" w:styleId="UnresolvedMention">
    <w:name w:val="Unresolved Mention"/>
    <w:basedOn w:val="DefaultParagraphFont"/>
    <w:uiPriority w:val="99"/>
    <w:semiHidden/>
    <w:unhideWhenUsed/>
    <w:rsid w:val="001779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74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nk.gale.com/apps/lti/launch" TargetMode="External"/><Relationship Id="rId18" Type="http://schemas.openxmlformats.org/officeDocument/2006/relationships/image" Target="media/image4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hyperlink" Target="https://link.gale.com/apps/lti/initLogin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yperlink" Target="mailto:gale.technicalsupport@cengage.com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support.gale.com/doc/lmsinstall-urls" TargetMode="External"/><Relationship Id="rId5" Type="http://schemas.openxmlformats.org/officeDocument/2006/relationships/styles" Target="styles.xml"/><Relationship Id="rId15" Type="http://schemas.openxmlformats.org/officeDocument/2006/relationships/hyperlink" Target="mailto:gale.technicalsupport@cengage.com" TargetMode="External"/><Relationship Id="rId23" Type="http://schemas.openxmlformats.org/officeDocument/2006/relationships/hyperlink" Target="https://support.gale.com/urls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ink.gale.com/apps/lti/security/jwks" TargetMode="External"/><Relationship Id="rId22" Type="http://schemas.openxmlformats.org/officeDocument/2006/relationships/hyperlink" Target="https://link.gale.com/apps/lti/launch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1CF990502A840A6758843A0D8BE4F" ma:contentTypeVersion="0" ma:contentTypeDescription="Create a new document." ma:contentTypeScope="" ma:versionID="68d85dce098883bc2cb741015215d5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e12c555ce7ed9979d5a752b5dc44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53AF0-D222-428E-A59C-B86166685A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3B760E-1184-4245-827B-08F68A58E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A16111-F445-4522-BE38-E805AC864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Adkins, Jon</cp:lastModifiedBy>
  <cp:revision>13</cp:revision>
  <cp:lastPrinted>2017-07-07T14:52:00Z</cp:lastPrinted>
  <dcterms:created xsi:type="dcterms:W3CDTF">2024-08-14T19:45:00Z</dcterms:created>
  <dcterms:modified xsi:type="dcterms:W3CDTF">2024-08-15T17:44:00Z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0x010100D631CF990502A840A6758843A0D8BE4F</vt:lpwstr>
  </property>
</Properties>
</file>